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FD819" w14:textId="180F980C" w:rsidR="00D12A4E" w:rsidRPr="00C81FFA" w:rsidRDefault="00FF3F09" w:rsidP="002F55AB">
      <w:pPr>
        <w:ind w:left="-567" w:right="-428"/>
        <w:jc w:val="center"/>
        <w:rPr>
          <w:rFonts w:ascii="Calibri" w:hAnsi="Calibri" w:cs="Arial"/>
          <w:b/>
          <w:color w:val="000000" w:themeColor="text1"/>
        </w:rPr>
      </w:pPr>
      <w:r w:rsidRPr="00C81FFA">
        <w:rPr>
          <w:rFonts w:ascii="Calibri" w:hAnsi="Calibri" w:cs="Arial"/>
          <w:b/>
          <w:color w:val="000000" w:themeColor="text1"/>
        </w:rPr>
        <w:t xml:space="preserve">MENTIONS </w:t>
      </w:r>
      <w:r w:rsidR="00D12A4E" w:rsidRPr="00C81FFA">
        <w:rPr>
          <w:rFonts w:ascii="Calibri" w:hAnsi="Calibri" w:cs="Arial"/>
          <w:b/>
          <w:color w:val="000000" w:themeColor="text1"/>
        </w:rPr>
        <w:t>PROTECTION DES DONNEES</w:t>
      </w:r>
    </w:p>
    <w:p w14:paraId="0001EF6F" w14:textId="2948C699" w:rsidR="00793926" w:rsidRPr="00C81FFA" w:rsidRDefault="00D12A4E" w:rsidP="002F55AB">
      <w:pPr>
        <w:ind w:left="-567" w:right="-428"/>
        <w:jc w:val="center"/>
        <w:rPr>
          <w:rFonts w:ascii="Calibri" w:hAnsi="Calibri" w:cs="Arial"/>
          <w:b/>
          <w:color w:val="000000" w:themeColor="text1"/>
        </w:rPr>
      </w:pPr>
      <w:r w:rsidRPr="00C81FFA">
        <w:rPr>
          <w:rFonts w:ascii="Calibri" w:hAnsi="Calibri" w:cs="Arial"/>
          <w:b/>
          <w:color w:val="000000" w:themeColor="text1"/>
        </w:rPr>
        <w:t>A CARACTERE PERSONNEL</w:t>
      </w:r>
    </w:p>
    <w:p w14:paraId="654B1937" w14:textId="77777777" w:rsidR="00B53704" w:rsidRPr="00C81FFA" w:rsidRDefault="00B53704" w:rsidP="002F55AB">
      <w:pPr>
        <w:ind w:left="-567" w:right="-428"/>
        <w:jc w:val="both"/>
        <w:rPr>
          <w:rFonts w:ascii="Calibri" w:hAnsi="Calibri" w:cs="Arial"/>
          <w:b/>
          <w:color w:val="000000" w:themeColor="text1"/>
        </w:rPr>
      </w:pPr>
    </w:p>
    <w:p w14:paraId="0D132D0D" w14:textId="77777777" w:rsidR="0023665E" w:rsidRPr="00C81FFA" w:rsidRDefault="0023665E" w:rsidP="002F55AB">
      <w:pPr>
        <w:autoSpaceDE w:val="0"/>
        <w:autoSpaceDN w:val="0"/>
        <w:snapToGrid w:val="0"/>
        <w:ind w:left="-567" w:right="-428"/>
        <w:jc w:val="both"/>
        <w:rPr>
          <w:rFonts w:ascii="Calibri" w:hAnsi="Calibri" w:cs="Arial"/>
          <w:color w:val="000000" w:themeColor="text1"/>
          <w:spacing w:val="-4"/>
          <w:w w:val="105"/>
        </w:rPr>
      </w:pPr>
    </w:p>
    <w:p w14:paraId="6B620042" w14:textId="3D070B67" w:rsidR="002F55AB" w:rsidRDefault="002F55AB" w:rsidP="002F55AB">
      <w:pPr>
        <w:pStyle w:val="NormalWeb"/>
        <w:shd w:val="clear" w:color="auto" w:fill="FFFFFF"/>
        <w:spacing w:after="360"/>
        <w:ind w:left="-567" w:right="-428"/>
        <w:jc w:val="both"/>
        <w:textAlignment w:val="baseline"/>
        <w:rPr>
          <w:rFonts w:ascii="Calibri" w:hAnsi="Calibri" w:cs="Arial"/>
          <w:b/>
          <w:color w:val="000000" w:themeColor="text1"/>
          <w:spacing w:val="-4"/>
          <w:w w:val="105"/>
          <w:sz w:val="22"/>
          <w:szCs w:val="22"/>
        </w:rPr>
      </w:pPr>
      <w:r>
        <w:rPr>
          <w:rFonts w:ascii="Calibri" w:hAnsi="Calibri" w:cs="Arial"/>
          <w:b/>
          <w:color w:val="000000" w:themeColor="text1"/>
          <w:spacing w:val="-4"/>
          <w:w w:val="105"/>
          <w:sz w:val="22"/>
          <w:szCs w:val="22"/>
        </w:rPr>
        <w:t>En vous inscrivant au projet par le remplissage du formulaire et l’envoi des informations, vous donnez votre consentement au traitement de vos données par le Département, dans les modalités précisées ci-dessous.</w:t>
      </w:r>
    </w:p>
    <w:p w14:paraId="33B3F370" w14:textId="328D221A" w:rsidR="0018039F" w:rsidRPr="00C81FFA" w:rsidRDefault="00634779" w:rsidP="002F55AB">
      <w:pPr>
        <w:pStyle w:val="NormalWeb"/>
        <w:shd w:val="clear" w:color="auto" w:fill="FFFFFF"/>
        <w:spacing w:after="360"/>
        <w:ind w:left="-567" w:right="-428"/>
        <w:jc w:val="both"/>
        <w:textAlignment w:val="baseline"/>
        <w:rPr>
          <w:rFonts w:ascii="Calibri" w:hAnsi="Calibri" w:cs="Arial"/>
          <w:b/>
          <w:color w:val="000000" w:themeColor="text1"/>
          <w:spacing w:val="-4"/>
          <w:w w:val="105"/>
          <w:sz w:val="22"/>
          <w:szCs w:val="22"/>
        </w:rPr>
      </w:pPr>
      <w:r w:rsidRPr="00C81FFA">
        <w:rPr>
          <w:rFonts w:ascii="Calibri" w:hAnsi="Calibri" w:cs="Arial"/>
          <w:b/>
          <w:color w:val="000000" w:themeColor="text1"/>
          <w:spacing w:val="-4"/>
          <w:w w:val="105"/>
          <w:sz w:val="22"/>
          <w:szCs w:val="22"/>
        </w:rPr>
        <w:t>Identité, coordonnés et finalité principale</w:t>
      </w:r>
      <w:r w:rsidR="0018039F" w:rsidRPr="00C81FFA">
        <w:rPr>
          <w:rFonts w:ascii="Calibri" w:hAnsi="Calibri" w:cs="Arial"/>
          <w:b/>
          <w:color w:val="000000" w:themeColor="text1"/>
          <w:spacing w:val="-4"/>
          <w:w w:val="105"/>
          <w:sz w:val="22"/>
          <w:szCs w:val="22"/>
        </w:rPr>
        <w:t> :</w:t>
      </w:r>
    </w:p>
    <w:p w14:paraId="198ECD82" w14:textId="45B2ACE3" w:rsidR="003C0828" w:rsidRPr="00C81FFA" w:rsidRDefault="003C0828"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hAnsi="Calibri" w:cs="Arial"/>
          <w:color w:val="000000" w:themeColor="text1"/>
          <w:spacing w:val="-4"/>
          <w:w w:val="105"/>
          <w:sz w:val="22"/>
          <w:szCs w:val="22"/>
        </w:rPr>
        <w:t xml:space="preserve">Le Département de Seine </w:t>
      </w:r>
      <w:r w:rsidR="00B71234">
        <w:rPr>
          <w:rFonts w:ascii="Calibri" w:hAnsi="Calibri" w:cs="Arial"/>
          <w:color w:val="000000" w:themeColor="text1"/>
          <w:spacing w:val="-4"/>
          <w:w w:val="105"/>
          <w:sz w:val="22"/>
          <w:szCs w:val="22"/>
        </w:rPr>
        <w:t xml:space="preserve">Saint-Denis et par délégation le chef du service Culture, art et territoire </w:t>
      </w:r>
      <w:r w:rsidR="00C0264D" w:rsidRPr="00B71234">
        <w:rPr>
          <w:rFonts w:ascii="Calibri" w:hAnsi="Calibri" w:cs="Arial"/>
          <w:color w:val="000000" w:themeColor="text1"/>
          <w:spacing w:val="-4"/>
          <w:w w:val="105"/>
          <w:sz w:val="22"/>
          <w:szCs w:val="22"/>
        </w:rPr>
        <w:t>Jonathan RUIZ-HUIDOBRO</w:t>
      </w:r>
      <w:r w:rsidR="00C0264D">
        <w:rPr>
          <w:rFonts w:ascii="Calibri" w:hAnsi="Calibri" w:cs="Arial"/>
          <w:color w:val="000000" w:themeColor="text1"/>
          <w:spacing w:val="-4"/>
          <w:w w:val="105"/>
          <w:sz w:val="22"/>
          <w:szCs w:val="22"/>
        </w:rPr>
        <w:t xml:space="preserve">, </w:t>
      </w:r>
      <w:r w:rsidR="00B71234">
        <w:rPr>
          <w:rFonts w:ascii="Calibri" w:hAnsi="Calibri" w:cs="Arial"/>
          <w:color w:val="000000" w:themeColor="text1"/>
          <w:spacing w:val="-4"/>
          <w:w w:val="105"/>
          <w:sz w:val="22"/>
          <w:szCs w:val="22"/>
        </w:rPr>
        <w:t>de la Direction de la culture, du patrimoine, du sport et des loisirs</w:t>
      </w:r>
      <w:r w:rsidR="00C0264D">
        <w:rPr>
          <w:rFonts w:ascii="Calibri" w:hAnsi="Calibri" w:cs="Arial"/>
          <w:color w:val="000000" w:themeColor="text1"/>
          <w:spacing w:val="-4"/>
          <w:w w:val="105"/>
          <w:sz w:val="22"/>
          <w:szCs w:val="22"/>
        </w:rPr>
        <w:t xml:space="preserve">, </w:t>
      </w:r>
      <w:r w:rsidRPr="00C81FFA">
        <w:rPr>
          <w:rFonts w:ascii="Calibri" w:hAnsi="Calibri" w:cs="Arial"/>
          <w:color w:val="000000" w:themeColor="text1"/>
          <w:spacing w:val="-4"/>
          <w:w w:val="105"/>
          <w:sz w:val="22"/>
          <w:szCs w:val="22"/>
        </w:rPr>
        <w:t>est d</w:t>
      </w:r>
      <w:r w:rsidR="00B71234">
        <w:rPr>
          <w:rFonts w:ascii="Calibri" w:hAnsi="Calibri" w:cs="Arial"/>
          <w:color w:val="000000" w:themeColor="text1"/>
          <w:spacing w:val="-4"/>
          <w:w w:val="105"/>
          <w:sz w:val="22"/>
          <w:szCs w:val="22"/>
        </w:rPr>
        <w:t>ésigné responsable du traitement Agora</w:t>
      </w:r>
      <w:r w:rsidR="00634779" w:rsidRPr="00C81FFA">
        <w:rPr>
          <w:rFonts w:ascii="Calibri" w:hAnsi="Calibri" w:cs="Arial"/>
          <w:color w:val="000000" w:themeColor="text1"/>
          <w:spacing w:val="-4"/>
          <w:w w:val="105"/>
          <w:sz w:val="22"/>
          <w:szCs w:val="22"/>
        </w:rPr>
        <w:t xml:space="preserve">, dont la finalité principale est </w:t>
      </w:r>
      <w:r w:rsidR="00C0264D">
        <w:rPr>
          <w:rFonts w:ascii="Calibri" w:hAnsi="Calibri" w:cs="Arial"/>
          <w:color w:val="000000" w:themeColor="text1"/>
          <w:spacing w:val="-4"/>
          <w:w w:val="105"/>
          <w:sz w:val="22"/>
          <w:szCs w:val="22"/>
        </w:rPr>
        <w:t>la constitution d’un fichier répertoriant les journalistes volontaires pour s’inscrire au projet décrit ci-dessus et leur mise en relation avec des collèges.</w:t>
      </w:r>
    </w:p>
    <w:p w14:paraId="166EA216" w14:textId="403BBF57" w:rsidR="0018039F" w:rsidRPr="00C81FFA" w:rsidRDefault="00634779" w:rsidP="002F55AB">
      <w:pPr>
        <w:pStyle w:val="NormalWeb"/>
        <w:shd w:val="clear" w:color="auto" w:fill="FFFFFF"/>
        <w:spacing w:after="360"/>
        <w:ind w:left="-567" w:right="-428"/>
        <w:jc w:val="both"/>
        <w:textAlignment w:val="baseline"/>
        <w:rPr>
          <w:rFonts w:ascii="Calibri" w:hAnsi="Calibri" w:cs="Arial"/>
          <w:b/>
          <w:color w:val="000000" w:themeColor="text1"/>
          <w:spacing w:val="-4"/>
          <w:w w:val="105"/>
          <w:sz w:val="22"/>
          <w:szCs w:val="22"/>
        </w:rPr>
      </w:pPr>
      <w:r w:rsidRPr="00C81FFA">
        <w:rPr>
          <w:rFonts w:ascii="Calibri" w:hAnsi="Calibri" w:cs="Arial"/>
          <w:b/>
          <w:color w:val="000000" w:themeColor="text1"/>
          <w:spacing w:val="-4"/>
          <w:w w:val="105"/>
          <w:sz w:val="22"/>
          <w:szCs w:val="22"/>
        </w:rPr>
        <w:t xml:space="preserve">Sous-finalités </w:t>
      </w:r>
      <w:r w:rsidR="0018039F" w:rsidRPr="00C81FFA">
        <w:rPr>
          <w:rFonts w:ascii="Calibri" w:hAnsi="Calibri" w:cs="Arial"/>
          <w:b/>
          <w:color w:val="000000" w:themeColor="text1"/>
          <w:spacing w:val="-4"/>
          <w:w w:val="105"/>
          <w:sz w:val="22"/>
          <w:szCs w:val="22"/>
        </w:rPr>
        <w:t xml:space="preserve">: </w:t>
      </w:r>
    </w:p>
    <w:p w14:paraId="241817A7" w14:textId="77777777" w:rsidR="004D1BBA" w:rsidRDefault="00634779"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hAnsi="Calibri" w:cs="Arial"/>
          <w:color w:val="000000" w:themeColor="text1"/>
          <w:spacing w:val="-4"/>
          <w:w w:val="105"/>
          <w:sz w:val="22"/>
          <w:szCs w:val="22"/>
        </w:rPr>
        <w:t>D’autre part, l</w:t>
      </w:r>
      <w:r w:rsidR="0018039F" w:rsidRPr="00C81FFA">
        <w:rPr>
          <w:rFonts w:ascii="Calibri" w:hAnsi="Calibri" w:cs="Arial"/>
          <w:color w:val="000000" w:themeColor="text1"/>
          <w:spacing w:val="-4"/>
          <w:w w:val="105"/>
          <w:sz w:val="22"/>
          <w:szCs w:val="22"/>
        </w:rPr>
        <w:t xml:space="preserve">es données collectées </w:t>
      </w:r>
      <w:r w:rsidRPr="00C81FFA">
        <w:rPr>
          <w:rFonts w:ascii="Calibri" w:hAnsi="Calibri" w:cs="Arial"/>
          <w:color w:val="000000" w:themeColor="text1"/>
          <w:spacing w:val="-4"/>
          <w:w w:val="105"/>
          <w:sz w:val="22"/>
          <w:szCs w:val="22"/>
        </w:rPr>
        <w:t>serviront</w:t>
      </w:r>
      <w:r w:rsidR="00BE011A">
        <w:rPr>
          <w:rFonts w:ascii="Calibri" w:hAnsi="Calibri" w:cs="Arial"/>
          <w:color w:val="000000" w:themeColor="text1"/>
          <w:spacing w:val="-4"/>
          <w:w w:val="105"/>
          <w:sz w:val="22"/>
          <w:szCs w:val="22"/>
        </w:rPr>
        <w:t xml:space="preserve"> </w:t>
      </w:r>
      <w:r w:rsidR="00C0264D">
        <w:rPr>
          <w:rFonts w:ascii="Calibri" w:hAnsi="Calibri" w:cs="Arial"/>
          <w:color w:val="000000" w:themeColor="text1"/>
          <w:spacing w:val="-4"/>
          <w:w w:val="105"/>
          <w:sz w:val="22"/>
          <w:szCs w:val="22"/>
        </w:rPr>
        <w:t xml:space="preserve">à l’inscription des journalistes volontaires sur les différents espaces de travail numériques (ENT) des collèges ainsi que sur la plateforme </w:t>
      </w:r>
      <w:proofErr w:type="spellStart"/>
      <w:r w:rsidR="00C0264D">
        <w:rPr>
          <w:rFonts w:ascii="Calibri" w:hAnsi="Calibri" w:cs="Arial"/>
          <w:color w:val="000000" w:themeColor="text1"/>
          <w:spacing w:val="-4"/>
          <w:w w:val="105"/>
          <w:sz w:val="22"/>
          <w:szCs w:val="22"/>
        </w:rPr>
        <w:t>Micaco</w:t>
      </w:r>
      <w:proofErr w:type="spellEnd"/>
      <w:r w:rsidR="00C0264D">
        <w:rPr>
          <w:rFonts w:ascii="Calibri" w:hAnsi="Calibri" w:cs="Arial"/>
          <w:color w:val="000000" w:themeColor="text1"/>
          <w:spacing w:val="-4"/>
          <w:w w:val="105"/>
          <w:sz w:val="22"/>
          <w:szCs w:val="22"/>
        </w:rPr>
        <w:t xml:space="preserve"> du Département.</w:t>
      </w:r>
    </w:p>
    <w:p w14:paraId="7F455BA9" w14:textId="3DACAA8F" w:rsidR="00C0264D" w:rsidRPr="00C81FFA" w:rsidRDefault="00C0264D"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Pr>
          <w:rFonts w:ascii="Calibri" w:hAnsi="Calibri" w:cs="Arial"/>
          <w:color w:val="000000" w:themeColor="text1"/>
          <w:spacing w:val="-4"/>
          <w:w w:val="105"/>
          <w:sz w:val="22"/>
          <w:szCs w:val="22"/>
        </w:rPr>
        <w:t xml:space="preserve">Les données collectées seront aussi </w:t>
      </w:r>
      <w:proofErr w:type="spellStart"/>
      <w:r>
        <w:rPr>
          <w:rFonts w:ascii="Calibri" w:hAnsi="Calibri" w:cs="Arial"/>
          <w:color w:val="000000" w:themeColor="text1"/>
          <w:spacing w:val="-4"/>
          <w:w w:val="105"/>
          <w:sz w:val="22"/>
          <w:szCs w:val="22"/>
        </w:rPr>
        <w:t>anonymisées</w:t>
      </w:r>
      <w:proofErr w:type="spellEnd"/>
      <w:r>
        <w:rPr>
          <w:rFonts w:ascii="Calibri" w:hAnsi="Calibri" w:cs="Arial"/>
          <w:color w:val="000000" w:themeColor="text1"/>
          <w:spacing w:val="-4"/>
          <w:w w:val="105"/>
          <w:sz w:val="22"/>
          <w:szCs w:val="22"/>
        </w:rPr>
        <w:t xml:space="preserve"> pour être utilisées à des fins de traitement statistique.</w:t>
      </w:r>
    </w:p>
    <w:p w14:paraId="79311766" w14:textId="6BF7F62B" w:rsidR="005D20F6" w:rsidRPr="00C81FFA" w:rsidRDefault="005D20F6" w:rsidP="002F55AB">
      <w:pPr>
        <w:pStyle w:val="NormalWeb"/>
        <w:shd w:val="clear" w:color="auto" w:fill="FFFFFF"/>
        <w:spacing w:after="360"/>
        <w:ind w:left="-567" w:right="-428"/>
        <w:jc w:val="both"/>
        <w:textAlignment w:val="baseline"/>
        <w:rPr>
          <w:rFonts w:ascii="Calibri" w:hAnsi="Calibri" w:cs="Arial"/>
          <w:b/>
          <w:color w:val="000000" w:themeColor="text1"/>
          <w:spacing w:val="-4"/>
          <w:w w:val="105"/>
          <w:sz w:val="22"/>
          <w:szCs w:val="22"/>
        </w:rPr>
      </w:pPr>
      <w:r w:rsidRPr="00C81FFA">
        <w:rPr>
          <w:rFonts w:ascii="Calibri" w:hAnsi="Calibri" w:cs="Arial"/>
          <w:b/>
          <w:color w:val="000000" w:themeColor="text1"/>
          <w:spacing w:val="-4"/>
          <w:w w:val="105"/>
          <w:sz w:val="22"/>
          <w:szCs w:val="22"/>
        </w:rPr>
        <w:t>Données traitées </w:t>
      </w:r>
      <w:r w:rsidR="00C81FFA" w:rsidRPr="00C81FFA">
        <w:rPr>
          <w:rFonts w:ascii="Calibri" w:hAnsi="Calibri" w:cs="Arial"/>
          <w:b/>
          <w:color w:val="000000" w:themeColor="text1"/>
          <w:spacing w:val="-4"/>
          <w:w w:val="105"/>
          <w:sz w:val="22"/>
          <w:szCs w:val="22"/>
        </w:rPr>
        <w:t xml:space="preserve">et catégories de personnes concernées </w:t>
      </w:r>
      <w:r w:rsidRPr="00C81FFA">
        <w:rPr>
          <w:rFonts w:ascii="Calibri" w:hAnsi="Calibri" w:cs="Arial"/>
          <w:b/>
          <w:color w:val="000000" w:themeColor="text1"/>
          <w:spacing w:val="-4"/>
          <w:w w:val="105"/>
          <w:sz w:val="22"/>
          <w:szCs w:val="22"/>
        </w:rPr>
        <w:t xml:space="preserve">: </w:t>
      </w:r>
    </w:p>
    <w:p w14:paraId="0A72ED4E" w14:textId="11BDE9D1" w:rsidR="00BE011A" w:rsidRPr="00BE011A" w:rsidRDefault="00C81FFA" w:rsidP="002F55AB">
      <w:pPr>
        <w:autoSpaceDE w:val="0"/>
        <w:autoSpaceDN w:val="0"/>
        <w:adjustRightInd w:val="0"/>
        <w:snapToGrid w:val="0"/>
        <w:ind w:left="-567" w:right="-428"/>
        <w:jc w:val="both"/>
        <w:rPr>
          <w:rFonts w:ascii="Calibri" w:hAnsi="Calibri" w:cs="Arial"/>
          <w:color w:val="000000" w:themeColor="text1"/>
          <w:spacing w:val="-4"/>
          <w:w w:val="105"/>
        </w:rPr>
      </w:pPr>
      <w:r w:rsidRPr="00C81FFA">
        <w:rPr>
          <w:rFonts w:ascii="Calibri" w:hAnsi="Calibri" w:cs="Arial"/>
          <w:color w:val="000000" w:themeColor="text1"/>
          <w:spacing w:val="-4"/>
          <w:w w:val="105"/>
        </w:rPr>
        <w:t xml:space="preserve">Les personnes concernées par ce traitement sont </w:t>
      </w:r>
      <w:r w:rsidR="00C0264D">
        <w:rPr>
          <w:rFonts w:ascii="Calibri" w:hAnsi="Calibri" w:cs="Arial"/>
          <w:color w:val="000000" w:themeColor="text1"/>
          <w:spacing w:val="-4"/>
          <w:w w:val="105"/>
        </w:rPr>
        <w:t>les journalistes souhaitant s’inscrire au projet Agora d’éducation aux médias.</w:t>
      </w:r>
    </w:p>
    <w:p w14:paraId="339C225F" w14:textId="3EB0D9C6" w:rsidR="00C0264D" w:rsidRPr="00A7567E" w:rsidRDefault="00C81FFA" w:rsidP="002F55AB">
      <w:pPr>
        <w:autoSpaceDE w:val="0"/>
        <w:autoSpaceDN w:val="0"/>
        <w:adjustRightInd w:val="0"/>
        <w:snapToGrid w:val="0"/>
        <w:ind w:left="-567" w:right="-428"/>
        <w:jc w:val="both"/>
        <w:rPr>
          <w:rFonts w:ascii="Calibri" w:hAnsi="Calibri" w:cs="Arial"/>
          <w:color w:val="000000" w:themeColor="text1"/>
          <w:spacing w:val="-4"/>
          <w:w w:val="105"/>
        </w:rPr>
      </w:pPr>
      <w:r w:rsidRPr="00C81FFA">
        <w:rPr>
          <w:rFonts w:ascii="Calibri" w:hAnsi="Calibri" w:cs="Arial"/>
          <w:color w:val="000000" w:themeColor="text1"/>
          <w:spacing w:val="-4"/>
          <w:w w:val="105"/>
        </w:rPr>
        <w:t xml:space="preserve"> </w:t>
      </w:r>
      <w:r w:rsidRPr="00C81FFA">
        <w:rPr>
          <w:rFonts w:ascii="Calibri" w:hAnsi="Calibri" w:cs="Arial"/>
          <w:color w:val="000000" w:themeColor="text1"/>
          <w:spacing w:val="-4"/>
          <w:w w:val="105"/>
        </w:rPr>
        <w:br/>
        <w:t>Les données</w:t>
      </w:r>
      <w:r w:rsidR="00C0264D">
        <w:rPr>
          <w:rFonts w:ascii="Calibri" w:hAnsi="Calibri" w:cs="Arial"/>
          <w:color w:val="000000" w:themeColor="text1"/>
          <w:spacing w:val="-4"/>
          <w:w w:val="105"/>
        </w:rPr>
        <w:t xml:space="preserve"> obligatoirement</w:t>
      </w:r>
      <w:r w:rsidRPr="00C81FFA">
        <w:rPr>
          <w:rFonts w:ascii="Calibri" w:hAnsi="Calibri" w:cs="Arial"/>
          <w:color w:val="000000" w:themeColor="text1"/>
          <w:spacing w:val="-4"/>
          <w:w w:val="105"/>
        </w:rPr>
        <w:t xml:space="preserve"> collectées </w:t>
      </w:r>
      <w:r>
        <w:rPr>
          <w:rFonts w:ascii="Calibri" w:hAnsi="Calibri" w:cs="Arial"/>
          <w:color w:val="000000" w:themeColor="text1"/>
          <w:spacing w:val="-4"/>
          <w:w w:val="105"/>
        </w:rPr>
        <w:t xml:space="preserve">dans le cadre de ce traitement sont </w:t>
      </w:r>
      <w:r w:rsidR="00C0264D">
        <w:rPr>
          <w:rFonts w:ascii="Calibri" w:hAnsi="Calibri" w:cs="Arial"/>
          <w:color w:val="000000" w:themeColor="text1"/>
          <w:spacing w:val="-4"/>
          <w:w w:val="105"/>
        </w:rPr>
        <w:t>le nom et l’</w:t>
      </w:r>
      <w:r w:rsidR="00A7567E">
        <w:rPr>
          <w:rFonts w:ascii="Calibri" w:hAnsi="Calibri" w:cs="Arial"/>
          <w:color w:val="000000" w:themeColor="text1"/>
          <w:spacing w:val="-4"/>
          <w:w w:val="105"/>
        </w:rPr>
        <w:t>adresse mail, et l</w:t>
      </w:r>
      <w:r w:rsidR="00C0264D">
        <w:rPr>
          <w:rFonts w:ascii="Calibri" w:hAnsi="Calibri" w:cs="Arial"/>
          <w:color w:val="000000" w:themeColor="text1"/>
          <w:spacing w:val="-4"/>
          <w:w w:val="105"/>
        </w:rPr>
        <w:t xml:space="preserve">es données facultatives sont le prénom, le numéro de téléphone, l’organisation dont </w:t>
      </w:r>
      <w:r w:rsidR="00A7567E">
        <w:rPr>
          <w:rFonts w:ascii="Calibri" w:hAnsi="Calibri" w:cs="Arial"/>
          <w:color w:val="000000" w:themeColor="text1"/>
          <w:spacing w:val="-4"/>
          <w:w w:val="105"/>
        </w:rPr>
        <w:t>le journaliste fait partie ainsi que sa</w:t>
      </w:r>
      <w:r w:rsidR="00C0264D">
        <w:rPr>
          <w:rFonts w:ascii="Calibri" w:hAnsi="Calibri" w:cs="Arial"/>
          <w:color w:val="000000" w:themeColor="text1"/>
          <w:spacing w:val="-4"/>
          <w:w w:val="105"/>
        </w:rPr>
        <w:t xml:space="preserve"> fonction.</w:t>
      </w:r>
    </w:p>
    <w:p w14:paraId="6852C68A" w14:textId="77777777" w:rsidR="00C81FFA" w:rsidRDefault="00C81FFA" w:rsidP="002F55AB">
      <w:pPr>
        <w:autoSpaceDE w:val="0"/>
        <w:autoSpaceDN w:val="0"/>
        <w:adjustRightInd w:val="0"/>
        <w:snapToGrid w:val="0"/>
        <w:ind w:left="-567" w:right="-428"/>
        <w:jc w:val="both"/>
        <w:rPr>
          <w:rFonts w:ascii="Calibri" w:hAnsi="Calibri" w:cs="Arial"/>
          <w:color w:val="000000" w:themeColor="text1"/>
          <w:spacing w:val="-4"/>
          <w:w w:val="105"/>
        </w:rPr>
      </w:pPr>
    </w:p>
    <w:p w14:paraId="7AA08960" w14:textId="26687462" w:rsidR="00B71234" w:rsidRDefault="005D20F6" w:rsidP="002F55AB">
      <w:pPr>
        <w:autoSpaceDE w:val="0"/>
        <w:autoSpaceDN w:val="0"/>
        <w:adjustRightInd w:val="0"/>
        <w:snapToGrid w:val="0"/>
        <w:ind w:left="-567" w:right="-428"/>
        <w:jc w:val="both"/>
        <w:rPr>
          <w:rFonts w:ascii="Calibri" w:hAnsi="Calibri" w:cs="Arial"/>
          <w:color w:val="000000" w:themeColor="text1"/>
          <w:spacing w:val="-4"/>
          <w:w w:val="105"/>
        </w:rPr>
      </w:pPr>
      <w:r w:rsidRPr="00C81FFA">
        <w:rPr>
          <w:rFonts w:ascii="Calibri" w:hAnsi="Calibri" w:cs="Arial"/>
          <w:color w:val="000000" w:themeColor="text1"/>
          <w:spacing w:val="-4"/>
          <w:w w:val="105"/>
        </w:rPr>
        <w:t>Les données renseignées ne feront pas l’objet d’un traitement de prise de décision automatisée.</w:t>
      </w:r>
    </w:p>
    <w:p w14:paraId="4B45FD67" w14:textId="0F030F8F" w:rsidR="003026FA" w:rsidRDefault="0064183E"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hAnsi="Calibri" w:cs="Arial"/>
          <w:color w:val="000000" w:themeColor="text1"/>
          <w:spacing w:val="-4"/>
          <w:w w:val="105"/>
          <w:sz w:val="22"/>
          <w:szCs w:val="22"/>
        </w:rPr>
        <w:t>Le</w:t>
      </w:r>
      <w:r w:rsidR="00B71234">
        <w:rPr>
          <w:rFonts w:ascii="Calibri" w:hAnsi="Calibri" w:cs="Arial"/>
          <w:color w:val="000000" w:themeColor="text1"/>
          <w:spacing w:val="-4"/>
          <w:w w:val="105"/>
          <w:sz w:val="22"/>
          <w:szCs w:val="22"/>
        </w:rPr>
        <w:t xml:space="preserve">s données seront hébergées sur les serveurs du Département ainsi que sur les ENT des collèges du Département et la plateforme </w:t>
      </w:r>
      <w:proofErr w:type="spellStart"/>
      <w:r w:rsidR="00B71234">
        <w:rPr>
          <w:rFonts w:ascii="Calibri" w:hAnsi="Calibri" w:cs="Arial"/>
          <w:color w:val="000000" w:themeColor="text1"/>
          <w:spacing w:val="-4"/>
          <w:w w:val="105"/>
          <w:sz w:val="22"/>
          <w:szCs w:val="22"/>
        </w:rPr>
        <w:t>Micaco</w:t>
      </w:r>
      <w:proofErr w:type="spellEnd"/>
      <w:r w:rsidR="00B71234">
        <w:rPr>
          <w:rFonts w:ascii="Calibri" w:hAnsi="Calibri" w:cs="Arial"/>
          <w:color w:val="000000" w:themeColor="text1"/>
          <w:spacing w:val="-4"/>
          <w:w w:val="105"/>
          <w:sz w:val="22"/>
          <w:szCs w:val="22"/>
        </w:rPr>
        <w:t>.</w:t>
      </w:r>
    </w:p>
    <w:p w14:paraId="1F8B9F02" w14:textId="698CB164" w:rsidR="0018039F" w:rsidRPr="00C81FFA" w:rsidRDefault="0018039F" w:rsidP="002F55AB">
      <w:pPr>
        <w:pStyle w:val="NormalWeb"/>
        <w:shd w:val="clear" w:color="auto" w:fill="FFFFFF"/>
        <w:spacing w:after="360"/>
        <w:ind w:left="-567" w:right="-428"/>
        <w:jc w:val="both"/>
        <w:textAlignment w:val="baseline"/>
        <w:rPr>
          <w:rFonts w:ascii="Calibri" w:hAnsi="Calibri" w:cs="Arial"/>
          <w:b/>
          <w:color w:val="000000" w:themeColor="text1"/>
          <w:sz w:val="22"/>
          <w:szCs w:val="22"/>
        </w:rPr>
      </w:pPr>
      <w:r w:rsidRPr="00C81FFA">
        <w:rPr>
          <w:rFonts w:ascii="Calibri" w:hAnsi="Calibri" w:cs="Arial"/>
          <w:b/>
          <w:color w:val="000000" w:themeColor="text1"/>
          <w:sz w:val="22"/>
          <w:szCs w:val="22"/>
        </w:rPr>
        <w:t xml:space="preserve">Base légale : </w:t>
      </w:r>
    </w:p>
    <w:p w14:paraId="4DA07703" w14:textId="472530EC" w:rsidR="002C199D" w:rsidRPr="00A7567E" w:rsidRDefault="00A7567E" w:rsidP="002F55AB">
      <w:pPr>
        <w:pStyle w:val="NormalWeb"/>
        <w:shd w:val="clear" w:color="auto" w:fill="FFFFFF"/>
        <w:spacing w:after="360"/>
        <w:ind w:left="-567" w:right="-428"/>
        <w:jc w:val="both"/>
        <w:textAlignment w:val="baseline"/>
        <w:rPr>
          <w:rFonts w:ascii="Calibri" w:hAnsi="Calibri" w:cs="Arial"/>
          <w:color w:val="000000" w:themeColor="text1"/>
        </w:rPr>
      </w:pPr>
      <w:r>
        <w:rPr>
          <w:rFonts w:ascii="Calibri" w:hAnsi="Calibri" w:cs="Arial"/>
          <w:color w:val="000000" w:themeColor="text1"/>
          <w:sz w:val="22"/>
          <w:szCs w:val="22"/>
        </w:rPr>
        <w:t>Ce traitement</w:t>
      </w:r>
      <w:r w:rsidR="0018039F" w:rsidRPr="00C81FFA">
        <w:rPr>
          <w:rFonts w:ascii="Calibri" w:hAnsi="Calibri" w:cs="Arial"/>
          <w:color w:val="000000" w:themeColor="text1"/>
          <w:sz w:val="22"/>
          <w:szCs w:val="22"/>
        </w:rPr>
        <w:t xml:space="preserve"> de données à caractère personnel </w:t>
      </w:r>
      <w:r>
        <w:rPr>
          <w:rFonts w:ascii="Calibri" w:hAnsi="Calibri" w:cs="Arial"/>
          <w:color w:val="000000" w:themeColor="text1"/>
          <w:sz w:val="22"/>
          <w:szCs w:val="22"/>
        </w:rPr>
        <w:t xml:space="preserve">se repose sur la base légale </w:t>
      </w:r>
      <w:r w:rsidR="002F55AB">
        <w:rPr>
          <w:rFonts w:ascii="Calibri" w:hAnsi="Calibri" w:cs="Arial"/>
          <w:color w:val="000000" w:themeColor="text1"/>
          <w:sz w:val="22"/>
          <w:szCs w:val="22"/>
        </w:rPr>
        <w:t>du consentement</w:t>
      </w:r>
      <w:r>
        <w:rPr>
          <w:rFonts w:ascii="Calibri" w:hAnsi="Calibri" w:cs="Arial"/>
          <w:color w:val="000000" w:themeColor="text1"/>
          <w:sz w:val="22"/>
          <w:szCs w:val="22"/>
        </w:rPr>
        <w:t xml:space="preserve"> telle que définie à l’article 6 alinéa </w:t>
      </w:r>
      <w:r w:rsidR="002F55AB">
        <w:rPr>
          <w:rFonts w:ascii="Calibri" w:hAnsi="Calibri" w:cs="Arial"/>
          <w:color w:val="000000" w:themeColor="text1"/>
          <w:sz w:val="22"/>
          <w:szCs w:val="22"/>
        </w:rPr>
        <w:t>a</w:t>
      </w:r>
      <w:r>
        <w:rPr>
          <w:rFonts w:ascii="Calibri" w:hAnsi="Calibri" w:cs="Arial"/>
          <w:color w:val="000000" w:themeColor="text1"/>
          <w:sz w:val="22"/>
          <w:szCs w:val="22"/>
        </w:rPr>
        <w:t>) du Règlement Général sur la Protection des Données.</w:t>
      </w:r>
    </w:p>
    <w:p w14:paraId="12ABA088" w14:textId="19C677F7" w:rsidR="002C199D" w:rsidRPr="004D1BBA" w:rsidRDefault="0018039F" w:rsidP="002F55AB">
      <w:pPr>
        <w:pStyle w:val="NormalWeb"/>
        <w:shd w:val="clear" w:color="auto" w:fill="FFFFFF"/>
        <w:spacing w:after="360"/>
        <w:ind w:left="-567" w:right="-428"/>
        <w:jc w:val="both"/>
        <w:textAlignment w:val="baseline"/>
        <w:rPr>
          <w:rFonts w:ascii="Calibri" w:hAnsi="Calibri" w:cs="Arial"/>
          <w:color w:val="000000" w:themeColor="text1"/>
          <w:spacing w:val="-4"/>
          <w:w w:val="105"/>
        </w:rPr>
      </w:pPr>
      <w:r w:rsidRPr="00C81FFA">
        <w:rPr>
          <w:rFonts w:ascii="Calibri" w:hAnsi="Calibri" w:cs="Arial"/>
          <w:color w:val="000000" w:themeColor="text1"/>
          <w:sz w:val="22"/>
          <w:szCs w:val="22"/>
        </w:rPr>
        <w:t>La déclaration de ce traitement est intégrée dans le regist</w:t>
      </w:r>
      <w:r w:rsidR="00C81FFA">
        <w:rPr>
          <w:rFonts w:ascii="Calibri" w:hAnsi="Calibri" w:cs="Arial"/>
          <w:color w:val="000000" w:themeColor="text1"/>
          <w:sz w:val="22"/>
          <w:szCs w:val="22"/>
        </w:rPr>
        <w:t xml:space="preserve">re des traitements tenu par le </w:t>
      </w:r>
      <w:r w:rsidRPr="00C81FFA">
        <w:rPr>
          <w:rFonts w:ascii="Calibri" w:hAnsi="Calibri" w:cs="Arial"/>
          <w:color w:val="000000" w:themeColor="text1"/>
          <w:sz w:val="22"/>
          <w:szCs w:val="22"/>
        </w:rPr>
        <w:t>Délégué à la Protec</w:t>
      </w:r>
      <w:r w:rsidR="00C81FFA">
        <w:rPr>
          <w:rFonts w:ascii="Calibri" w:hAnsi="Calibri" w:cs="Arial"/>
          <w:color w:val="000000" w:themeColor="text1"/>
          <w:sz w:val="22"/>
          <w:szCs w:val="22"/>
        </w:rPr>
        <w:t>tion des Données du Département,</w:t>
      </w:r>
      <w:r w:rsidR="00A7567E">
        <w:rPr>
          <w:rFonts w:ascii="Calibri" w:hAnsi="Calibri" w:cs="Arial"/>
          <w:color w:val="000000" w:themeColor="text1"/>
          <w:sz w:val="22"/>
          <w:szCs w:val="22"/>
        </w:rPr>
        <w:t xml:space="preserve"> au numéro 2021-003</w:t>
      </w:r>
      <w:r w:rsidR="004D1BBA">
        <w:rPr>
          <w:rFonts w:ascii="Calibri" w:hAnsi="Calibri" w:cs="Arial"/>
          <w:color w:val="000000" w:themeColor="text1"/>
          <w:sz w:val="22"/>
          <w:szCs w:val="22"/>
        </w:rPr>
        <w:t>.</w:t>
      </w:r>
    </w:p>
    <w:p w14:paraId="39D8458C" w14:textId="46ED24DA" w:rsidR="0018039F" w:rsidRPr="00C81FFA" w:rsidRDefault="0018039F"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sidRPr="00C81FFA">
        <w:rPr>
          <w:rFonts w:ascii="Calibri" w:eastAsia="Times New Roman" w:hAnsi="Calibri"/>
          <w:b/>
          <w:bCs/>
          <w:sz w:val="22"/>
          <w:szCs w:val="22"/>
          <w:lang w:eastAsia="fr-FR"/>
        </w:rPr>
        <w:t xml:space="preserve">Caractère obligatoire ou facultatif du recueil des données : </w:t>
      </w:r>
      <w:r w:rsidRPr="00C81FFA">
        <w:rPr>
          <w:rFonts w:ascii="Calibri" w:eastAsia="Times New Roman" w:hAnsi="Calibri"/>
          <w:sz w:val="22"/>
          <w:szCs w:val="22"/>
          <w:lang w:eastAsia="fr-FR"/>
        </w:rPr>
        <w:t> </w:t>
      </w:r>
    </w:p>
    <w:p w14:paraId="60CCD08C" w14:textId="77777777" w:rsidR="002F55AB" w:rsidRDefault="00C81FFA"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Pr>
          <w:rFonts w:ascii="Calibri" w:eastAsia="Times New Roman" w:hAnsi="Calibri"/>
          <w:sz w:val="22"/>
          <w:szCs w:val="22"/>
          <w:lang w:eastAsia="fr-FR"/>
        </w:rPr>
        <w:t xml:space="preserve">Dans le cadre du respect du principe de minimisation des données imposé par le RGPD, </w:t>
      </w:r>
      <w:r w:rsidR="004D1BBA">
        <w:rPr>
          <w:rFonts w:ascii="Calibri" w:eastAsia="Times New Roman" w:hAnsi="Calibri"/>
          <w:sz w:val="22"/>
          <w:szCs w:val="22"/>
          <w:lang w:eastAsia="fr-FR"/>
        </w:rPr>
        <w:t>les données obligatoires pour ce traitement ont été indiquées sur le formulaire. En l’absence de cette mention, les autres données sont considérées comme facultatives.</w:t>
      </w:r>
    </w:p>
    <w:p w14:paraId="76A9E559" w14:textId="0A830E6B" w:rsidR="002F55AB" w:rsidRPr="002F55AB" w:rsidRDefault="0018039F"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sidRPr="00C81FFA">
        <w:rPr>
          <w:rFonts w:ascii="Calibri" w:eastAsia="Times New Roman" w:hAnsi="Calibri"/>
          <w:sz w:val="22"/>
          <w:szCs w:val="22"/>
          <w:lang w:eastAsia="fr-FR"/>
        </w:rPr>
        <w:t xml:space="preserve">La non-fourniture des données obligatoires a pour conséquence l’impossibilité du </w:t>
      </w:r>
      <w:r w:rsidR="003C11B1" w:rsidRPr="00C81FFA">
        <w:rPr>
          <w:rFonts w:ascii="Calibri" w:eastAsia="Times New Roman" w:hAnsi="Calibri"/>
          <w:sz w:val="22"/>
          <w:szCs w:val="22"/>
          <w:lang w:eastAsia="fr-FR"/>
        </w:rPr>
        <w:t>traitement.</w:t>
      </w:r>
      <w:r w:rsidR="00530DBD" w:rsidRPr="00C81FFA">
        <w:rPr>
          <w:rFonts w:ascii="Calibri" w:eastAsia="Times New Roman" w:hAnsi="Calibri"/>
          <w:sz w:val="22"/>
          <w:szCs w:val="22"/>
          <w:lang w:eastAsia="fr-FR"/>
        </w:rPr>
        <w:t xml:space="preserve"> </w:t>
      </w:r>
      <w:r w:rsidR="0028284C" w:rsidRPr="00C81FFA">
        <w:rPr>
          <w:rFonts w:ascii="Calibri" w:hAnsi="Calibri" w:cs="Arial"/>
          <w:color w:val="000000" w:themeColor="text1"/>
          <w:spacing w:val="-4"/>
          <w:w w:val="105"/>
          <w:sz w:val="22"/>
          <w:szCs w:val="22"/>
        </w:rPr>
        <w:t xml:space="preserve">Toute réponse partielle entrainera une impossibilité de traiter votre </w:t>
      </w:r>
      <w:r w:rsidR="004D1BBA">
        <w:rPr>
          <w:rFonts w:ascii="Calibri" w:hAnsi="Calibri" w:cs="Arial"/>
          <w:color w:val="000000" w:themeColor="text1"/>
          <w:spacing w:val="-4"/>
          <w:w w:val="105"/>
          <w:sz w:val="22"/>
          <w:szCs w:val="22"/>
        </w:rPr>
        <w:t>inscription.</w:t>
      </w:r>
    </w:p>
    <w:p w14:paraId="5F7634F3" w14:textId="28B9B037" w:rsidR="0018039F" w:rsidRPr="002F55AB" w:rsidRDefault="0018039F"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eastAsia="Times New Roman" w:hAnsi="Calibri"/>
          <w:b/>
          <w:bCs/>
          <w:sz w:val="22"/>
          <w:szCs w:val="22"/>
          <w:lang w:eastAsia="fr-FR"/>
        </w:rPr>
        <w:lastRenderedPageBreak/>
        <w:t>Destinataires ou catégories de destinataires des données</w:t>
      </w:r>
      <w:r w:rsidRPr="00C81FFA">
        <w:rPr>
          <w:rFonts w:ascii="Calibri" w:eastAsia="Times New Roman" w:hAnsi="Calibri"/>
          <w:sz w:val="22"/>
          <w:szCs w:val="22"/>
          <w:lang w:eastAsia="fr-FR"/>
        </w:rPr>
        <w:t xml:space="preserve"> : </w:t>
      </w:r>
    </w:p>
    <w:p w14:paraId="08FB4DAF" w14:textId="7F08A872" w:rsidR="00BE011A" w:rsidRDefault="00053D1F"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eastAsia="Times New Roman" w:hAnsi="Calibri"/>
          <w:bCs/>
          <w:sz w:val="22"/>
          <w:szCs w:val="22"/>
          <w:lang w:eastAsia="fr-FR"/>
        </w:rPr>
        <w:t>Les destinataires des données sont</w:t>
      </w:r>
      <w:r w:rsidR="004D1BBA">
        <w:rPr>
          <w:rFonts w:ascii="Calibri" w:eastAsia="Times New Roman" w:hAnsi="Calibri"/>
          <w:bCs/>
          <w:sz w:val="22"/>
          <w:szCs w:val="22"/>
          <w:lang w:eastAsia="fr-FR"/>
        </w:rPr>
        <w:t xml:space="preserve"> pour le Département :  </w:t>
      </w:r>
      <w:r w:rsidR="004D1BBA" w:rsidRPr="004D1BBA">
        <w:rPr>
          <w:rFonts w:ascii="Calibri" w:hAnsi="Calibri" w:cs="Arial"/>
          <w:color w:val="000000" w:themeColor="text1"/>
          <w:spacing w:val="-4"/>
          <w:w w:val="105"/>
          <w:sz w:val="22"/>
          <w:szCs w:val="22"/>
        </w:rPr>
        <w:t>la Direction générale, la</w:t>
      </w:r>
      <w:r w:rsidR="004D1BBA">
        <w:rPr>
          <w:rFonts w:ascii="Calibri" w:hAnsi="Calibri" w:cs="Arial"/>
          <w:b/>
          <w:color w:val="000000" w:themeColor="text1"/>
          <w:spacing w:val="-4"/>
          <w:w w:val="105"/>
          <w:sz w:val="22"/>
          <w:szCs w:val="22"/>
        </w:rPr>
        <w:t xml:space="preserve"> </w:t>
      </w:r>
      <w:r w:rsidR="004D1BBA">
        <w:rPr>
          <w:rFonts w:ascii="Calibri" w:hAnsi="Calibri" w:cs="Arial"/>
          <w:color w:val="000000" w:themeColor="text1"/>
          <w:spacing w:val="-4"/>
          <w:w w:val="105"/>
          <w:sz w:val="22"/>
          <w:szCs w:val="22"/>
        </w:rPr>
        <w:t>Direction de la culture, du patrimoine, du sport et des loisirs, la Direction de l’enfance et de la jeunesse ainsi que la Direction de la communication.</w:t>
      </w:r>
    </w:p>
    <w:p w14:paraId="0C57B1E2" w14:textId="0FAC9D87" w:rsidR="00053D1F" w:rsidRDefault="004D1BBA"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Pr>
          <w:rFonts w:ascii="Calibri" w:hAnsi="Calibri" w:cs="Arial"/>
          <w:color w:val="000000" w:themeColor="text1"/>
          <w:spacing w:val="-4"/>
          <w:w w:val="105"/>
          <w:sz w:val="22"/>
          <w:szCs w:val="22"/>
        </w:rPr>
        <w:t>Pour les personnels du collège, les destinataires sont les chefs d’établissement et les enseignants.</w:t>
      </w:r>
    </w:p>
    <w:p w14:paraId="4F7B11CF" w14:textId="5829FDCC" w:rsidR="00493E57" w:rsidRPr="004D1BBA" w:rsidRDefault="00493E57" w:rsidP="002F55AB">
      <w:pPr>
        <w:pStyle w:val="NormalWeb"/>
        <w:shd w:val="clear" w:color="auto" w:fill="FFFFFF"/>
        <w:spacing w:after="360"/>
        <w:ind w:left="-567" w:right="-428"/>
        <w:jc w:val="both"/>
        <w:textAlignment w:val="baseline"/>
        <w:rPr>
          <w:rFonts w:ascii="Calibri" w:eastAsia="Times New Roman" w:hAnsi="Calibri"/>
          <w:bCs/>
          <w:sz w:val="22"/>
          <w:szCs w:val="22"/>
          <w:lang w:eastAsia="fr-FR"/>
        </w:rPr>
      </w:pPr>
      <w:r>
        <w:rPr>
          <w:rFonts w:ascii="Calibri" w:hAnsi="Calibri" w:cs="Arial"/>
          <w:color w:val="000000" w:themeColor="text1"/>
          <w:spacing w:val="-4"/>
          <w:w w:val="105"/>
          <w:sz w:val="22"/>
          <w:szCs w:val="22"/>
        </w:rPr>
        <w:t>Afin de faciliter le jumelage</w:t>
      </w:r>
      <w:r w:rsidR="006B3CF6">
        <w:rPr>
          <w:rFonts w:ascii="Calibri" w:hAnsi="Calibri" w:cs="Arial"/>
          <w:color w:val="000000" w:themeColor="text1"/>
          <w:spacing w:val="-4"/>
          <w:w w:val="105"/>
          <w:sz w:val="22"/>
          <w:szCs w:val="22"/>
        </w:rPr>
        <w:t xml:space="preserve"> avec les collèges</w:t>
      </w:r>
      <w:r>
        <w:rPr>
          <w:rFonts w:ascii="Calibri" w:hAnsi="Calibri" w:cs="Arial"/>
          <w:color w:val="000000" w:themeColor="text1"/>
          <w:spacing w:val="-4"/>
          <w:w w:val="105"/>
          <w:sz w:val="22"/>
          <w:szCs w:val="22"/>
        </w:rPr>
        <w:t xml:space="preserve"> et l’accompagnement des volontaires, les opérateurs partenaires du Département </w:t>
      </w:r>
      <w:bookmarkStart w:id="0" w:name="_GoBack"/>
      <w:bookmarkEnd w:id="0"/>
      <w:r>
        <w:rPr>
          <w:rFonts w:ascii="Calibri" w:hAnsi="Calibri" w:cs="Arial"/>
          <w:color w:val="000000" w:themeColor="text1"/>
          <w:spacing w:val="-4"/>
          <w:w w:val="105"/>
          <w:sz w:val="22"/>
          <w:szCs w:val="22"/>
        </w:rPr>
        <w:t>engagés dans le programme sont également destinataires.</w:t>
      </w:r>
    </w:p>
    <w:p w14:paraId="2DA00CF5" w14:textId="20CD086D" w:rsidR="003C11B1" w:rsidRDefault="003C11B1" w:rsidP="002F55AB">
      <w:pPr>
        <w:autoSpaceDE w:val="0"/>
        <w:autoSpaceDN w:val="0"/>
        <w:adjustRightInd w:val="0"/>
        <w:snapToGrid w:val="0"/>
        <w:ind w:left="-567" w:right="-428"/>
        <w:jc w:val="both"/>
        <w:rPr>
          <w:rFonts w:ascii="Calibri" w:eastAsia="Times New Roman" w:hAnsi="Calibri" w:cs="Times New Roman"/>
          <w:lang w:eastAsia="fr-FR"/>
        </w:rPr>
      </w:pPr>
      <w:r w:rsidRPr="00C81FFA">
        <w:rPr>
          <w:rFonts w:ascii="Calibri" w:hAnsi="Calibri" w:cs="Arial"/>
          <w:color w:val="000000" w:themeColor="text1"/>
          <w:spacing w:val="-4"/>
          <w:w w:val="105"/>
        </w:rPr>
        <w:t xml:space="preserve">Les </w:t>
      </w:r>
      <w:r w:rsidR="00053D1F">
        <w:rPr>
          <w:rFonts w:ascii="Calibri" w:hAnsi="Calibri" w:cs="Arial"/>
          <w:color w:val="000000" w:themeColor="text1"/>
          <w:spacing w:val="-4"/>
          <w:w w:val="105"/>
        </w:rPr>
        <w:t>données collectées sont</w:t>
      </w:r>
      <w:r w:rsidRPr="00C81FFA">
        <w:rPr>
          <w:rFonts w:ascii="Calibri" w:hAnsi="Calibri" w:cs="Arial"/>
          <w:color w:val="000000" w:themeColor="text1"/>
          <w:spacing w:val="-4"/>
          <w:w w:val="105"/>
        </w:rPr>
        <w:t xml:space="preserve"> dest</w:t>
      </w:r>
      <w:r w:rsidR="004D1BBA">
        <w:rPr>
          <w:rFonts w:ascii="Calibri" w:hAnsi="Calibri" w:cs="Arial"/>
          <w:color w:val="000000" w:themeColor="text1"/>
          <w:spacing w:val="-4"/>
          <w:w w:val="105"/>
        </w:rPr>
        <w:t>inées aux services instructeurs de votre demande</w:t>
      </w:r>
      <w:r w:rsidR="002C199D">
        <w:rPr>
          <w:rFonts w:ascii="Calibri" w:hAnsi="Calibri" w:cs="Arial"/>
          <w:color w:val="000000" w:themeColor="text1"/>
          <w:spacing w:val="-4"/>
          <w:w w:val="105"/>
        </w:rPr>
        <w:t xml:space="preserve"> </w:t>
      </w:r>
      <w:r w:rsidRPr="00C81FFA">
        <w:rPr>
          <w:rFonts w:ascii="Calibri" w:hAnsi="Calibri" w:cs="Arial"/>
          <w:color w:val="000000" w:themeColor="text1"/>
          <w:spacing w:val="-4"/>
          <w:w w:val="105"/>
        </w:rPr>
        <w:t>et ne peuvent être communiquées, en cas de besoin nécessaire à l’instruction</w:t>
      </w:r>
      <w:r w:rsidR="004D1BBA">
        <w:rPr>
          <w:rFonts w:ascii="Calibri" w:hAnsi="Calibri" w:cs="Arial"/>
          <w:color w:val="000000" w:themeColor="text1"/>
          <w:spacing w:val="-4"/>
          <w:w w:val="105"/>
        </w:rPr>
        <w:t xml:space="preserve">, </w:t>
      </w:r>
      <w:r w:rsidRPr="00C81FFA">
        <w:rPr>
          <w:rFonts w:ascii="Calibri" w:hAnsi="Calibri" w:cs="Arial"/>
          <w:color w:val="000000" w:themeColor="text1"/>
          <w:spacing w:val="-4"/>
          <w:w w:val="105"/>
        </w:rPr>
        <w:t>qu’aux destinataires dûment habilités et intervenant stri</w:t>
      </w:r>
      <w:r w:rsidR="004D1BBA">
        <w:rPr>
          <w:rFonts w:ascii="Calibri" w:hAnsi="Calibri" w:cs="Arial"/>
          <w:color w:val="000000" w:themeColor="text1"/>
          <w:spacing w:val="-4"/>
          <w:w w:val="105"/>
        </w:rPr>
        <w:t>ctement dans le cadre de votre insc</w:t>
      </w:r>
      <w:r w:rsidRPr="00C81FFA">
        <w:rPr>
          <w:rFonts w:ascii="Calibri" w:hAnsi="Calibri" w:cs="Arial"/>
          <w:color w:val="000000" w:themeColor="text1"/>
          <w:spacing w:val="-4"/>
          <w:w w:val="105"/>
        </w:rPr>
        <w:t>r</w:t>
      </w:r>
      <w:r w:rsidR="004D1BBA">
        <w:rPr>
          <w:rFonts w:ascii="Calibri" w:hAnsi="Calibri" w:cs="Arial"/>
          <w:color w:val="000000" w:themeColor="text1"/>
          <w:spacing w:val="-4"/>
          <w:w w:val="105"/>
        </w:rPr>
        <w:t>iption</w:t>
      </w:r>
      <w:r w:rsidRPr="00C81FFA">
        <w:rPr>
          <w:rFonts w:ascii="Calibri" w:hAnsi="Calibri" w:cs="Arial"/>
          <w:color w:val="000000" w:themeColor="text1"/>
          <w:spacing w:val="-4"/>
          <w:w w:val="105"/>
        </w:rPr>
        <w:t>, à savoir, en fonction de leurs missions.</w:t>
      </w:r>
    </w:p>
    <w:p w14:paraId="74C90813" w14:textId="77777777" w:rsidR="004D1BBA" w:rsidRPr="00053D1F" w:rsidRDefault="004D1BBA" w:rsidP="002F55AB">
      <w:pPr>
        <w:autoSpaceDE w:val="0"/>
        <w:autoSpaceDN w:val="0"/>
        <w:adjustRightInd w:val="0"/>
        <w:snapToGrid w:val="0"/>
        <w:ind w:left="-567" w:right="-428"/>
        <w:jc w:val="both"/>
        <w:rPr>
          <w:rFonts w:ascii="Calibri" w:eastAsia="Times New Roman" w:hAnsi="Calibri"/>
          <w:lang w:eastAsia="fr-FR"/>
        </w:rPr>
      </w:pPr>
    </w:p>
    <w:p w14:paraId="5B05D749" w14:textId="76A412D3" w:rsidR="004D1BBA" w:rsidRPr="004D1BBA" w:rsidRDefault="0018039F" w:rsidP="002F55AB">
      <w:pPr>
        <w:pStyle w:val="NormalWeb"/>
        <w:shd w:val="clear" w:color="auto" w:fill="FFFFFF"/>
        <w:spacing w:after="360"/>
        <w:ind w:left="-567" w:right="-428"/>
        <w:jc w:val="both"/>
        <w:textAlignment w:val="baseline"/>
        <w:rPr>
          <w:rFonts w:ascii="Calibri" w:hAnsi="Calibri" w:cs="Arial"/>
          <w:color w:val="000000" w:themeColor="text1"/>
          <w:sz w:val="22"/>
          <w:szCs w:val="22"/>
        </w:rPr>
      </w:pPr>
      <w:r w:rsidRPr="00C81FFA">
        <w:rPr>
          <w:rFonts w:ascii="Calibri" w:eastAsia="Times New Roman" w:hAnsi="Calibri"/>
          <w:b/>
          <w:bCs/>
          <w:sz w:val="22"/>
          <w:szCs w:val="22"/>
          <w:lang w:eastAsia="fr-FR"/>
        </w:rPr>
        <w:t>Durée de conservation des données</w:t>
      </w:r>
      <w:r w:rsidRPr="00C81FFA">
        <w:rPr>
          <w:rFonts w:ascii="Calibri" w:eastAsia="Times New Roman" w:hAnsi="Calibri"/>
          <w:sz w:val="22"/>
          <w:szCs w:val="22"/>
          <w:lang w:eastAsia="fr-FR"/>
        </w:rPr>
        <w:t> :</w:t>
      </w:r>
      <w:r w:rsidR="002C199D" w:rsidRPr="0028284C">
        <w:rPr>
          <w:rFonts w:ascii="Calibri" w:hAnsi="Calibri" w:cs="Arial"/>
          <w:color w:val="000000" w:themeColor="text1"/>
          <w:sz w:val="22"/>
          <w:szCs w:val="22"/>
        </w:rPr>
        <w:t xml:space="preserve"> </w:t>
      </w:r>
    </w:p>
    <w:p w14:paraId="00CE49F2" w14:textId="6FA2E2CC" w:rsidR="00053D1F" w:rsidRPr="004D1BBA" w:rsidRDefault="004D1BBA" w:rsidP="002F55AB">
      <w:pPr>
        <w:pStyle w:val="NormalWeb"/>
        <w:shd w:val="clear" w:color="auto" w:fill="FFFFFF"/>
        <w:spacing w:after="360"/>
        <w:ind w:left="-567" w:right="-428"/>
        <w:jc w:val="both"/>
        <w:textAlignment w:val="baseline"/>
        <w:rPr>
          <w:rFonts w:ascii="Calibri" w:hAnsi="Calibri" w:cs="Arial"/>
          <w:color w:val="000000" w:themeColor="text1"/>
          <w:spacing w:val="-4"/>
          <w:w w:val="105"/>
          <w:sz w:val="22"/>
          <w:szCs w:val="22"/>
        </w:rPr>
      </w:pPr>
      <w:r w:rsidRPr="00C81FFA">
        <w:rPr>
          <w:rFonts w:ascii="Calibri" w:hAnsi="Calibri" w:cs="Arial"/>
          <w:color w:val="000000" w:themeColor="text1"/>
          <w:spacing w:val="-4"/>
          <w:w w:val="105"/>
          <w:sz w:val="22"/>
          <w:szCs w:val="22"/>
        </w:rPr>
        <w:t xml:space="preserve">Les données enregistrées sont conservées </w:t>
      </w:r>
      <w:r>
        <w:rPr>
          <w:rFonts w:ascii="Calibri" w:hAnsi="Calibri" w:cs="Arial"/>
          <w:color w:val="000000" w:themeColor="text1"/>
          <w:spacing w:val="-4"/>
          <w:w w:val="105"/>
          <w:sz w:val="22"/>
          <w:szCs w:val="22"/>
        </w:rPr>
        <w:t>pour une durée de 5 ans à compter de leur réception.</w:t>
      </w:r>
    </w:p>
    <w:p w14:paraId="7D17DCEA" w14:textId="77777777" w:rsidR="00053D1F" w:rsidRDefault="0018039F"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sidRPr="00C81FFA">
        <w:rPr>
          <w:rFonts w:ascii="Calibri" w:eastAsia="Times New Roman" w:hAnsi="Calibri"/>
          <w:b/>
          <w:bCs/>
          <w:sz w:val="22"/>
          <w:szCs w:val="22"/>
          <w:lang w:eastAsia="fr-FR"/>
        </w:rPr>
        <w:t>Droits des personnes concernées</w:t>
      </w:r>
    </w:p>
    <w:p w14:paraId="68C5A955" w14:textId="715C2D96" w:rsidR="0028284C" w:rsidRDefault="0028284C" w:rsidP="002F55AB">
      <w:pPr>
        <w:pStyle w:val="NormalWeb"/>
        <w:shd w:val="clear" w:color="auto" w:fill="FFFFFF"/>
        <w:ind w:left="-567" w:right="-428"/>
        <w:jc w:val="both"/>
        <w:textAlignment w:val="baseline"/>
        <w:rPr>
          <w:rFonts w:ascii="Calibri" w:hAnsi="Calibri" w:cs="Arial"/>
          <w:color w:val="000000" w:themeColor="text1"/>
          <w:sz w:val="22"/>
          <w:szCs w:val="22"/>
        </w:rPr>
      </w:pPr>
      <w:r w:rsidRPr="00C81FFA">
        <w:rPr>
          <w:rFonts w:ascii="Calibri" w:hAnsi="Calibri" w:cs="Arial"/>
          <w:color w:val="000000" w:themeColor="text1"/>
          <w:sz w:val="22"/>
          <w:szCs w:val="22"/>
        </w:rPr>
        <w:t>Conformément à la </w:t>
      </w:r>
      <w:hyperlink r:id="rId8" w:tgtFrame="_blank" w:history="1">
        <w:r w:rsidRPr="00C81FFA">
          <w:rPr>
            <w:rStyle w:val="Lienhypertexte"/>
            <w:rFonts w:ascii="Calibri" w:hAnsi="Calibri" w:cs="Arial"/>
            <w:color w:val="000000" w:themeColor="text1"/>
            <w:sz w:val="22"/>
            <w:szCs w:val="22"/>
            <w:bdr w:val="none" w:sz="0" w:space="0" w:color="auto" w:frame="1"/>
          </w:rPr>
          <w:t xml:space="preserve">loi Informatique et libertés du 6 janvier 1978 </w:t>
        </w:r>
      </w:hyperlink>
      <w:r w:rsidRPr="00C81FFA">
        <w:rPr>
          <w:rFonts w:ascii="Calibri" w:hAnsi="Calibri" w:cs="Arial"/>
          <w:color w:val="000000" w:themeColor="text1"/>
          <w:sz w:val="22"/>
          <w:szCs w:val="22"/>
        </w:rPr>
        <w:t xml:space="preserve"> en application du </w:t>
      </w:r>
      <w:r w:rsidRPr="00C81FFA">
        <w:rPr>
          <w:rStyle w:val="lev"/>
          <w:rFonts w:ascii="Calibri" w:hAnsi="Calibri" w:cs="Arial"/>
          <w:color w:val="000000"/>
          <w:sz w:val="22"/>
          <w:szCs w:val="22"/>
          <w:shd w:val="clear" w:color="auto" w:fill="FFFFFF"/>
        </w:rPr>
        <w:t>Décret n° 2019-536 du 29 mai 2019 pris pour l'application de la loi n° 78-17 du 6 janvier 1978 relative à l'informatique, aux fichiers et aux libertés</w:t>
      </w:r>
      <w:r w:rsidRPr="00C81FFA">
        <w:rPr>
          <w:rFonts w:ascii="Calibri" w:hAnsi="Calibri" w:cs="Arial"/>
          <w:color w:val="000000"/>
          <w:sz w:val="22"/>
          <w:szCs w:val="22"/>
          <w:shd w:val="clear" w:color="auto" w:fill="FFFFFF"/>
        </w:rPr>
        <w:t> </w:t>
      </w:r>
      <w:r w:rsidRPr="00C81FFA">
        <w:rPr>
          <w:rFonts w:ascii="Calibri" w:hAnsi="Calibri" w:cs="Arial"/>
          <w:color w:val="000000" w:themeColor="text1"/>
          <w:sz w:val="22"/>
          <w:szCs w:val="22"/>
        </w:rPr>
        <w:t>et au </w:t>
      </w:r>
      <w:hyperlink r:id="rId9" w:tgtFrame="_blank" w:history="1">
        <w:r w:rsidRPr="00C81FFA">
          <w:rPr>
            <w:rStyle w:val="Lienhypertexte"/>
            <w:rFonts w:ascii="Calibri" w:hAnsi="Calibri" w:cs="Arial"/>
            <w:color w:val="000000" w:themeColor="text1"/>
            <w:sz w:val="22"/>
            <w:szCs w:val="22"/>
            <w:bdr w:val="none" w:sz="0" w:space="0" w:color="auto" w:frame="1"/>
          </w:rPr>
          <w:t>règlement général sur la protection des données (RGPD),</w:t>
        </w:r>
      </w:hyperlink>
      <w:r w:rsidRPr="00C81FFA">
        <w:rPr>
          <w:rFonts w:ascii="Calibri" w:hAnsi="Calibri" w:cs="Arial"/>
          <w:color w:val="000000" w:themeColor="text1"/>
          <w:sz w:val="22"/>
          <w:szCs w:val="22"/>
        </w:rPr>
        <w:t> vous disposez d’un droit d’accès, d’</w:t>
      </w:r>
      <w:r w:rsidR="00053D1F">
        <w:rPr>
          <w:rFonts w:ascii="Calibri" w:hAnsi="Calibri" w:cs="Arial"/>
          <w:color w:val="000000" w:themeColor="text1"/>
          <w:sz w:val="22"/>
          <w:szCs w:val="22"/>
        </w:rPr>
        <w:t>informatio</w:t>
      </w:r>
      <w:r w:rsidRPr="00C81FFA">
        <w:rPr>
          <w:rFonts w:ascii="Calibri" w:hAnsi="Calibri" w:cs="Arial"/>
          <w:color w:val="000000" w:themeColor="text1"/>
          <w:sz w:val="22"/>
          <w:szCs w:val="22"/>
        </w:rPr>
        <w:t>n, de limitation</w:t>
      </w:r>
      <w:r w:rsidR="00053D1F">
        <w:rPr>
          <w:rFonts w:ascii="Calibri" w:hAnsi="Calibri" w:cs="Arial"/>
          <w:color w:val="000000" w:themeColor="text1"/>
          <w:sz w:val="22"/>
          <w:szCs w:val="22"/>
        </w:rPr>
        <w:t>, de portabilité, d’effacement</w:t>
      </w:r>
      <w:r w:rsidRPr="00C81FFA">
        <w:rPr>
          <w:rFonts w:ascii="Calibri" w:hAnsi="Calibri" w:cs="Arial"/>
          <w:color w:val="000000" w:themeColor="text1"/>
          <w:sz w:val="22"/>
          <w:szCs w:val="22"/>
        </w:rPr>
        <w:t>, de rectification et de limitation des informations vous concernant. Vous disposez également d’un droit d’opposition au traitement de vos données à caractère personnel. Vous disposez enfin du droit de définir des directives générales et particulières définissant la manière dont vous entendez que soient exercés, après votre décès, ces droits.</w:t>
      </w:r>
    </w:p>
    <w:p w14:paraId="784DCD9F" w14:textId="77777777" w:rsidR="002F55AB" w:rsidRPr="00C81FFA" w:rsidRDefault="002F55AB" w:rsidP="002F55AB">
      <w:pPr>
        <w:pStyle w:val="NormalWeb"/>
        <w:shd w:val="clear" w:color="auto" w:fill="FFFFFF"/>
        <w:ind w:left="-567" w:right="-428"/>
        <w:jc w:val="both"/>
        <w:textAlignment w:val="baseline"/>
        <w:rPr>
          <w:rFonts w:ascii="Calibri" w:hAnsi="Calibri" w:cs="Arial"/>
          <w:color w:val="000000" w:themeColor="text1"/>
          <w:sz w:val="22"/>
          <w:szCs w:val="22"/>
        </w:rPr>
      </w:pPr>
    </w:p>
    <w:p w14:paraId="2949496C" w14:textId="498E40E3" w:rsidR="0028284C" w:rsidRPr="00C81FFA" w:rsidRDefault="0028284C" w:rsidP="002F55AB">
      <w:pPr>
        <w:pStyle w:val="paragraph"/>
        <w:spacing w:before="0" w:beforeAutospacing="0" w:after="0" w:afterAutospacing="0"/>
        <w:ind w:left="-567" w:right="-428"/>
        <w:jc w:val="both"/>
        <w:textAlignment w:val="baseline"/>
        <w:rPr>
          <w:rFonts w:ascii="Calibri" w:hAnsi="Calibri" w:cs="Arial"/>
          <w:color w:val="000000" w:themeColor="text1"/>
          <w:spacing w:val="-4"/>
          <w:w w:val="105"/>
        </w:rPr>
      </w:pPr>
      <w:r w:rsidRPr="002F55AB">
        <w:rPr>
          <w:rStyle w:val="normaltextrun"/>
          <w:rFonts w:ascii="Calibri" w:hAnsi="Calibri" w:cs="Arial"/>
          <w:b/>
          <w:color w:val="000000" w:themeColor="text1"/>
          <w:sz w:val="22"/>
          <w:szCs w:val="22"/>
        </w:rPr>
        <w:t>Vous pouvez utiliser le droit de retirer v</w:t>
      </w:r>
      <w:r w:rsidR="002F55AB" w:rsidRPr="002F55AB">
        <w:rPr>
          <w:rStyle w:val="normaltextrun"/>
          <w:rFonts w:ascii="Calibri" w:hAnsi="Calibri" w:cs="Arial"/>
          <w:b/>
          <w:color w:val="000000" w:themeColor="text1"/>
          <w:sz w:val="22"/>
          <w:szCs w:val="22"/>
        </w:rPr>
        <w:t>otre consentement à tout moment</w:t>
      </w:r>
      <w:r w:rsidR="002F55AB">
        <w:rPr>
          <w:rStyle w:val="normaltextrun"/>
          <w:rFonts w:ascii="Calibri" w:hAnsi="Calibri" w:cs="Arial"/>
          <w:color w:val="000000" w:themeColor="text1"/>
          <w:sz w:val="22"/>
          <w:szCs w:val="22"/>
        </w:rPr>
        <w:t>.</w:t>
      </w:r>
    </w:p>
    <w:p w14:paraId="7B92855E" w14:textId="77777777" w:rsidR="0028284C" w:rsidRPr="00C81FFA" w:rsidRDefault="0028284C" w:rsidP="002F55AB">
      <w:pPr>
        <w:ind w:left="-567" w:right="-428"/>
        <w:jc w:val="both"/>
        <w:rPr>
          <w:rFonts w:ascii="Calibri" w:hAnsi="Calibri" w:cs="Arial"/>
          <w:color w:val="000000" w:themeColor="text1"/>
          <w:spacing w:val="-4"/>
          <w:w w:val="105"/>
        </w:rPr>
      </w:pPr>
    </w:p>
    <w:p w14:paraId="6846B455" w14:textId="47C66C4E" w:rsidR="0028284C" w:rsidRPr="002F55AB" w:rsidRDefault="0028284C" w:rsidP="002F55AB">
      <w:pPr>
        <w:pStyle w:val="paragraph"/>
        <w:spacing w:before="0" w:beforeAutospacing="0" w:after="0" w:afterAutospacing="0"/>
        <w:ind w:left="-567" w:right="-428"/>
        <w:jc w:val="both"/>
        <w:textAlignment w:val="baseline"/>
        <w:rPr>
          <w:rFonts w:ascii="Calibri" w:eastAsiaTheme="majorEastAsia" w:hAnsi="Calibri" w:cs="Arial"/>
          <w:color w:val="000000" w:themeColor="text1"/>
          <w:sz w:val="22"/>
          <w:szCs w:val="22"/>
        </w:rPr>
      </w:pPr>
      <w:r w:rsidRPr="00C81FFA">
        <w:rPr>
          <w:rStyle w:val="normaltextrun"/>
          <w:rFonts w:ascii="Calibri" w:hAnsi="Calibri" w:cs="Arial"/>
          <w:color w:val="000000" w:themeColor="text1"/>
          <w:sz w:val="22"/>
          <w:szCs w:val="22"/>
        </w:rPr>
        <w:t xml:space="preserve">Ces informations doivent </w:t>
      </w:r>
      <w:r w:rsidR="00053D1F">
        <w:rPr>
          <w:rStyle w:val="normaltextrun"/>
          <w:rFonts w:ascii="Calibri" w:hAnsi="Calibri" w:cs="Arial"/>
          <w:color w:val="000000" w:themeColor="text1"/>
          <w:sz w:val="22"/>
          <w:szCs w:val="22"/>
        </w:rPr>
        <w:t xml:space="preserve">vous </w:t>
      </w:r>
      <w:r w:rsidRPr="00C81FFA">
        <w:rPr>
          <w:rStyle w:val="normaltextrun"/>
          <w:rFonts w:ascii="Calibri" w:hAnsi="Calibri" w:cs="Arial"/>
          <w:color w:val="000000" w:themeColor="text1"/>
          <w:sz w:val="22"/>
          <w:szCs w:val="22"/>
        </w:rPr>
        <w:t xml:space="preserve">être fournies dans un délai maximum d’un mois. </w:t>
      </w:r>
    </w:p>
    <w:p w14:paraId="0CCA9E32" w14:textId="6D034C25" w:rsidR="00053D1F" w:rsidRPr="002F55AB" w:rsidRDefault="005D20F6" w:rsidP="002F55AB">
      <w:pPr>
        <w:pStyle w:val="NormalWeb"/>
        <w:shd w:val="clear" w:color="auto" w:fill="FFFFFF"/>
        <w:ind w:left="-567" w:right="-428"/>
        <w:jc w:val="both"/>
        <w:textAlignment w:val="baseline"/>
        <w:rPr>
          <w:rFonts w:ascii="Calibri" w:hAnsi="Calibri" w:cs="Arial"/>
          <w:color w:val="000000" w:themeColor="text1"/>
          <w:spacing w:val="-4"/>
          <w:w w:val="105"/>
          <w:sz w:val="22"/>
          <w:szCs w:val="22"/>
        </w:rPr>
      </w:pPr>
      <w:r w:rsidRPr="00C81FFA">
        <w:rPr>
          <w:rFonts w:ascii="Calibri" w:hAnsi="Calibri" w:cs="Arial"/>
          <w:color w:val="000000" w:themeColor="text1"/>
          <w:sz w:val="22"/>
          <w:szCs w:val="22"/>
        </w:rPr>
        <w:t xml:space="preserve">Vous pouvez exercer ces droits </w:t>
      </w:r>
      <w:r w:rsidR="002F55AB">
        <w:rPr>
          <w:rFonts w:ascii="Calibri" w:hAnsi="Calibri" w:cs="Arial"/>
          <w:color w:val="000000" w:themeColor="text1"/>
          <w:spacing w:val="-4"/>
          <w:w w:val="105"/>
          <w:sz w:val="22"/>
          <w:szCs w:val="22"/>
        </w:rPr>
        <w:t xml:space="preserve">par mail à </w:t>
      </w:r>
      <w:r w:rsidRPr="00C81FFA">
        <w:rPr>
          <w:rFonts w:ascii="Calibri" w:hAnsi="Calibri" w:cs="Arial"/>
          <w:color w:val="000000" w:themeColor="text1"/>
          <w:spacing w:val="-4"/>
          <w:w w:val="105"/>
          <w:sz w:val="22"/>
          <w:szCs w:val="22"/>
        </w:rPr>
        <w:t xml:space="preserve">l’adresse </w:t>
      </w:r>
      <w:hyperlink r:id="rId10" w:history="1">
        <w:r w:rsidR="002F55AB" w:rsidRPr="000436E4">
          <w:rPr>
            <w:rStyle w:val="Lienhypertexte"/>
            <w:rFonts w:ascii="Calibri" w:hAnsi="Calibri" w:cs="Arial"/>
            <w:spacing w:val="-4"/>
            <w:w w:val="105"/>
            <w:sz w:val="22"/>
            <w:szCs w:val="22"/>
          </w:rPr>
          <w:t>ejourdain@seinesaintdenis.fr</w:t>
        </w:r>
      </w:hyperlink>
      <w:r w:rsidRPr="00C81FFA">
        <w:rPr>
          <w:rFonts w:ascii="Calibri" w:hAnsi="Calibri" w:cs="Arial"/>
          <w:color w:val="000000" w:themeColor="text1"/>
          <w:spacing w:val="-4"/>
          <w:w w:val="105"/>
          <w:sz w:val="22"/>
          <w:szCs w:val="22"/>
        </w:rPr>
        <w:t>.</w:t>
      </w:r>
      <w:r w:rsidR="002F55AB">
        <w:rPr>
          <w:rFonts w:ascii="Calibri" w:hAnsi="Calibri" w:cs="Arial"/>
          <w:color w:val="000000" w:themeColor="text1"/>
          <w:spacing w:val="-4"/>
          <w:w w:val="105"/>
          <w:sz w:val="22"/>
          <w:szCs w:val="22"/>
        </w:rPr>
        <w:t xml:space="preserve"> </w:t>
      </w:r>
      <w:r w:rsidR="00053D1F">
        <w:rPr>
          <w:rFonts w:ascii="Calibri" w:hAnsi="Calibri" w:cs="Arial"/>
          <w:color w:val="000000" w:themeColor="text1"/>
          <w:sz w:val="22"/>
          <w:szCs w:val="22"/>
        </w:rPr>
        <w:t>Votre demande doit être a</w:t>
      </w:r>
      <w:r w:rsidR="00053D1F" w:rsidRPr="00C81FFA">
        <w:rPr>
          <w:rFonts w:ascii="Calibri" w:hAnsi="Calibri" w:cs="Arial"/>
          <w:color w:val="000000" w:themeColor="text1"/>
          <w:sz w:val="22"/>
          <w:szCs w:val="22"/>
        </w:rPr>
        <w:t>ccompagné</w:t>
      </w:r>
      <w:r w:rsidR="00053D1F">
        <w:rPr>
          <w:rFonts w:ascii="Calibri" w:hAnsi="Calibri" w:cs="Arial"/>
          <w:color w:val="000000" w:themeColor="text1"/>
          <w:sz w:val="22"/>
          <w:szCs w:val="22"/>
        </w:rPr>
        <w:t>e</w:t>
      </w:r>
      <w:r w:rsidR="00053D1F" w:rsidRPr="00C81FFA">
        <w:rPr>
          <w:rFonts w:ascii="Calibri" w:hAnsi="Calibri" w:cs="Arial"/>
          <w:color w:val="000000" w:themeColor="text1"/>
          <w:sz w:val="22"/>
          <w:szCs w:val="22"/>
        </w:rPr>
        <w:t xml:space="preserve"> d’une copie d’un titre d’identité signé pour vérifier </w:t>
      </w:r>
      <w:r w:rsidR="00053D1F">
        <w:rPr>
          <w:rFonts w:ascii="Calibri" w:hAnsi="Calibri" w:cs="Arial"/>
          <w:color w:val="000000" w:themeColor="text1"/>
          <w:sz w:val="22"/>
          <w:szCs w:val="22"/>
        </w:rPr>
        <w:t>votre identité.</w:t>
      </w:r>
    </w:p>
    <w:p w14:paraId="3FA6CB62" w14:textId="77777777" w:rsidR="00053D1F" w:rsidRPr="00053D1F" w:rsidRDefault="00053D1F" w:rsidP="002F55AB">
      <w:pPr>
        <w:pStyle w:val="NormalWeb"/>
        <w:shd w:val="clear" w:color="auto" w:fill="FFFFFF"/>
        <w:ind w:left="-567" w:right="-428"/>
        <w:jc w:val="both"/>
        <w:textAlignment w:val="baseline"/>
        <w:rPr>
          <w:rFonts w:ascii="Calibri" w:hAnsi="Calibri" w:cs="Arial"/>
          <w:color w:val="000000" w:themeColor="text1"/>
          <w:sz w:val="22"/>
          <w:szCs w:val="22"/>
        </w:rPr>
      </w:pPr>
    </w:p>
    <w:p w14:paraId="62A89973" w14:textId="4DAF10B0" w:rsidR="0018039F" w:rsidRPr="00C81FFA" w:rsidRDefault="0018039F"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sidRPr="00C81FFA">
        <w:rPr>
          <w:rFonts w:ascii="Calibri" w:eastAsia="Times New Roman" w:hAnsi="Calibri"/>
          <w:b/>
          <w:bCs/>
          <w:sz w:val="22"/>
          <w:szCs w:val="22"/>
          <w:lang w:eastAsia="fr-FR"/>
        </w:rPr>
        <w:t>Coordonnées du délégué à la protection des données</w:t>
      </w:r>
      <w:r w:rsidRPr="00C81FFA">
        <w:rPr>
          <w:rFonts w:ascii="Calibri" w:eastAsia="Times New Roman" w:hAnsi="Calibri"/>
          <w:sz w:val="22"/>
          <w:szCs w:val="22"/>
          <w:lang w:eastAsia="fr-FR"/>
        </w:rPr>
        <w:t> </w:t>
      </w:r>
      <w:r w:rsidR="003C11B1" w:rsidRPr="00C81FFA">
        <w:rPr>
          <w:rFonts w:ascii="Calibri" w:eastAsia="Times New Roman" w:hAnsi="Calibri"/>
          <w:b/>
          <w:sz w:val="22"/>
          <w:szCs w:val="22"/>
          <w:lang w:eastAsia="fr-FR"/>
        </w:rPr>
        <w:t>du Département</w:t>
      </w:r>
      <w:r w:rsidR="00053D1F">
        <w:rPr>
          <w:rFonts w:ascii="Calibri" w:eastAsia="Times New Roman" w:hAnsi="Calibri"/>
          <w:sz w:val="22"/>
          <w:szCs w:val="22"/>
          <w:lang w:eastAsia="fr-FR"/>
        </w:rPr>
        <w:t>,</w:t>
      </w:r>
      <w:r w:rsidRPr="00C81FFA">
        <w:rPr>
          <w:rFonts w:ascii="Calibri" w:eastAsia="Times New Roman" w:hAnsi="Calibri"/>
          <w:sz w:val="22"/>
          <w:szCs w:val="22"/>
          <w:lang w:eastAsia="fr-FR"/>
        </w:rPr>
        <w:t xml:space="preserve"> </w:t>
      </w:r>
      <w:r w:rsidR="003C11B1" w:rsidRPr="00C81FFA">
        <w:rPr>
          <w:rFonts w:ascii="Calibri" w:eastAsia="Times New Roman" w:hAnsi="Calibri"/>
          <w:sz w:val="22"/>
          <w:szCs w:val="22"/>
          <w:lang w:eastAsia="fr-FR"/>
        </w:rPr>
        <w:t xml:space="preserve">point de contact </w:t>
      </w:r>
      <w:r w:rsidRPr="00C81FFA">
        <w:rPr>
          <w:rFonts w:ascii="Calibri" w:eastAsia="Times New Roman" w:hAnsi="Calibri"/>
          <w:sz w:val="22"/>
          <w:szCs w:val="22"/>
          <w:lang w:eastAsia="fr-FR"/>
        </w:rPr>
        <w:t>sur les questions de protection des données personnelles ;</w:t>
      </w:r>
    </w:p>
    <w:p w14:paraId="7913C7AF" w14:textId="6F43313C" w:rsidR="005D20F6" w:rsidRPr="00C81FFA" w:rsidRDefault="005D20F6" w:rsidP="002F55AB">
      <w:pPr>
        <w:ind w:left="-567" w:right="-428"/>
        <w:jc w:val="both"/>
        <w:rPr>
          <w:rFonts w:ascii="Calibri" w:hAnsi="Calibri" w:cs="Arial"/>
          <w:color w:val="000000" w:themeColor="text1"/>
          <w:spacing w:val="-4"/>
          <w:w w:val="105"/>
        </w:rPr>
      </w:pPr>
      <w:r w:rsidRPr="00C81FFA">
        <w:rPr>
          <w:rFonts w:ascii="Calibri" w:hAnsi="Calibri" w:cs="Arial"/>
          <w:color w:val="000000" w:themeColor="text1"/>
          <w:spacing w:val="-4"/>
          <w:w w:val="105"/>
        </w:rPr>
        <w:t xml:space="preserve">En cas d’absence de réponse dans un </w:t>
      </w:r>
      <w:r w:rsidR="00053D1F">
        <w:rPr>
          <w:rFonts w:ascii="Calibri" w:hAnsi="Calibri" w:cs="Arial"/>
          <w:color w:val="000000" w:themeColor="text1"/>
          <w:spacing w:val="-4"/>
          <w:w w:val="105"/>
        </w:rPr>
        <w:t xml:space="preserve">délai de 30 jours, vous pouvez </w:t>
      </w:r>
      <w:r w:rsidRPr="00C81FFA">
        <w:rPr>
          <w:rFonts w:ascii="Calibri" w:hAnsi="Calibri" w:cs="Arial"/>
          <w:color w:val="000000" w:themeColor="text1"/>
          <w:spacing w:val="-4"/>
          <w:w w:val="105"/>
        </w:rPr>
        <w:t>solliciter le Délégué à la Protection des Données du Dépar</w:t>
      </w:r>
      <w:r w:rsidR="00053D1F">
        <w:rPr>
          <w:rFonts w:ascii="Calibri" w:hAnsi="Calibri" w:cs="Arial"/>
          <w:color w:val="000000" w:themeColor="text1"/>
          <w:spacing w:val="-4"/>
          <w:w w:val="105"/>
        </w:rPr>
        <w:t>te</w:t>
      </w:r>
      <w:r w:rsidR="003715ED">
        <w:rPr>
          <w:rFonts w:ascii="Calibri" w:hAnsi="Calibri" w:cs="Arial"/>
          <w:color w:val="000000" w:themeColor="text1"/>
          <w:spacing w:val="-4"/>
          <w:w w:val="105"/>
        </w:rPr>
        <w:t xml:space="preserve">ment de la Seine Saint Denis à </w:t>
      </w:r>
      <w:r w:rsidR="00053D1F">
        <w:rPr>
          <w:rFonts w:ascii="Calibri" w:hAnsi="Calibri" w:cs="Arial"/>
          <w:color w:val="000000" w:themeColor="text1"/>
          <w:spacing w:val="-4"/>
          <w:w w:val="105"/>
        </w:rPr>
        <w:t>l’adresse mail</w:t>
      </w:r>
      <w:r w:rsidRPr="00C81FFA">
        <w:rPr>
          <w:rFonts w:ascii="Calibri" w:hAnsi="Calibri" w:cs="Arial"/>
          <w:color w:val="000000" w:themeColor="text1"/>
          <w:spacing w:val="-4"/>
          <w:w w:val="105"/>
        </w:rPr>
        <w:t xml:space="preserve"> </w:t>
      </w:r>
      <w:hyperlink r:id="rId11" w:history="1">
        <w:r w:rsidRPr="00C81FFA">
          <w:rPr>
            <w:rStyle w:val="Lienhypertexte"/>
            <w:rFonts w:ascii="Calibri" w:hAnsi="Calibri" w:cs="Arial"/>
            <w:color w:val="000000" w:themeColor="text1"/>
            <w:spacing w:val="-4"/>
            <w:w w:val="105"/>
          </w:rPr>
          <w:t>dpo@seinesaintdenis.fr</w:t>
        </w:r>
      </w:hyperlink>
      <w:r w:rsidR="00053D1F">
        <w:rPr>
          <w:rFonts w:ascii="Calibri" w:hAnsi="Calibri" w:cs="Arial"/>
          <w:color w:val="000000" w:themeColor="text1"/>
          <w:spacing w:val="-4"/>
          <w:w w:val="105"/>
        </w:rPr>
        <w:t>  ou par courrier à l’</w:t>
      </w:r>
      <w:r w:rsidRPr="00C81FFA">
        <w:rPr>
          <w:rFonts w:ascii="Calibri" w:hAnsi="Calibri" w:cs="Arial"/>
          <w:color w:val="000000" w:themeColor="text1"/>
          <w:spacing w:val="-4"/>
          <w:w w:val="105"/>
        </w:rPr>
        <w:t>adresse postale : « Délégué à la protection des données DINSI BP193 93006 BOBIGNY CEDEX »</w:t>
      </w:r>
      <w:r w:rsidR="00053D1F">
        <w:rPr>
          <w:rFonts w:ascii="Calibri" w:hAnsi="Calibri" w:cs="Arial"/>
          <w:color w:val="000000" w:themeColor="text1"/>
          <w:spacing w:val="-4"/>
          <w:w w:val="105"/>
        </w:rPr>
        <w:t>.</w:t>
      </w:r>
    </w:p>
    <w:p w14:paraId="6FD6A6A7" w14:textId="7F8B2D5D" w:rsidR="005D20F6" w:rsidRDefault="00053D1F" w:rsidP="002F55AB">
      <w:pPr>
        <w:pStyle w:val="NormalWeb"/>
        <w:shd w:val="clear" w:color="auto" w:fill="FFFFFF"/>
        <w:ind w:left="-567" w:right="-428"/>
        <w:jc w:val="both"/>
        <w:textAlignment w:val="baseline"/>
        <w:rPr>
          <w:rFonts w:ascii="Calibri" w:hAnsi="Calibri" w:cs="Arial"/>
          <w:color w:val="000000" w:themeColor="text1"/>
          <w:sz w:val="22"/>
          <w:szCs w:val="22"/>
        </w:rPr>
      </w:pPr>
      <w:r>
        <w:rPr>
          <w:rFonts w:ascii="Calibri" w:hAnsi="Calibri" w:cs="Arial"/>
          <w:color w:val="000000" w:themeColor="text1"/>
          <w:sz w:val="22"/>
          <w:szCs w:val="22"/>
        </w:rPr>
        <w:t>Votre demande doit être a</w:t>
      </w:r>
      <w:r w:rsidR="005D20F6" w:rsidRPr="00C81FFA">
        <w:rPr>
          <w:rFonts w:ascii="Calibri" w:hAnsi="Calibri" w:cs="Arial"/>
          <w:color w:val="000000" w:themeColor="text1"/>
          <w:sz w:val="22"/>
          <w:szCs w:val="22"/>
        </w:rPr>
        <w:t>ccompagné</w:t>
      </w:r>
      <w:r>
        <w:rPr>
          <w:rFonts w:ascii="Calibri" w:hAnsi="Calibri" w:cs="Arial"/>
          <w:color w:val="000000" w:themeColor="text1"/>
          <w:sz w:val="22"/>
          <w:szCs w:val="22"/>
        </w:rPr>
        <w:t>e</w:t>
      </w:r>
      <w:r w:rsidR="005D20F6" w:rsidRPr="00C81FFA">
        <w:rPr>
          <w:rFonts w:ascii="Calibri" w:hAnsi="Calibri" w:cs="Arial"/>
          <w:color w:val="000000" w:themeColor="text1"/>
          <w:sz w:val="22"/>
          <w:szCs w:val="22"/>
        </w:rPr>
        <w:t xml:space="preserve"> d’une copie d’un titre d’identité signé pour vérifier </w:t>
      </w:r>
      <w:r>
        <w:rPr>
          <w:rFonts w:ascii="Calibri" w:hAnsi="Calibri" w:cs="Arial"/>
          <w:color w:val="000000" w:themeColor="text1"/>
          <w:sz w:val="22"/>
          <w:szCs w:val="22"/>
        </w:rPr>
        <w:t>votre identité.</w:t>
      </w:r>
    </w:p>
    <w:p w14:paraId="1958356F" w14:textId="77777777" w:rsidR="00053D1F" w:rsidRPr="00053D1F" w:rsidRDefault="00053D1F" w:rsidP="002F55AB">
      <w:pPr>
        <w:pStyle w:val="NormalWeb"/>
        <w:shd w:val="clear" w:color="auto" w:fill="FFFFFF"/>
        <w:ind w:left="-567" w:right="-428"/>
        <w:jc w:val="both"/>
        <w:textAlignment w:val="baseline"/>
        <w:rPr>
          <w:rFonts w:ascii="Calibri" w:hAnsi="Calibri" w:cs="Arial"/>
          <w:color w:val="000000" w:themeColor="text1"/>
          <w:sz w:val="22"/>
          <w:szCs w:val="22"/>
        </w:rPr>
      </w:pPr>
    </w:p>
    <w:p w14:paraId="18C44F1B" w14:textId="77777777" w:rsidR="0018039F" w:rsidRPr="00C81FFA" w:rsidRDefault="0018039F" w:rsidP="002F55AB">
      <w:pPr>
        <w:pStyle w:val="NormalWeb"/>
        <w:shd w:val="clear" w:color="auto" w:fill="FFFFFF"/>
        <w:spacing w:after="360"/>
        <w:ind w:left="-567" w:right="-428"/>
        <w:jc w:val="both"/>
        <w:textAlignment w:val="baseline"/>
        <w:rPr>
          <w:rFonts w:ascii="Calibri" w:eastAsia="Times New Roman" w:hAnsi="Calibri"/>
          <w:sz w:val="22"/>
          <w:szCs w:val="22"/>
          <w:lang w:eastAsia="fr-FR"/>
        </w:rPr>
      </w:pPr>
      <w:r w:rsidRPr="00C81FFA">
        <w:rPr>
          <w:rFonts w:ascii="Calibri" w:eastAsia="Times New Roman" w:hAnsi="Calibri"/>
          <w:b/>
          <w:bCs/>
          <w:sz w:val="22"/>
          <w:szCs w:val="22"/>
          <w:lang w:eastAsia="fr-FR"/>
        </w:rPr>
        <w:t>Droit d’introduire une réclamation auprès de la CNIL.</w:t>
      </w:r>
    </w:p>
    <w:p w14:paraId="6EFAF9B4" w14:textId="4F050208" w:rsidR="002E5D97" w:rsidRPr="004D1BBA" w:rsidRDefault="00800A65" w:rsidP="002F55AB">
      <w:pPr>
        <w:ind w:left="-567" w:right="-428"/>
        <w:jc w:val="both"/>
        <w:rPr>
          <w:rFonts w:ascii="Calibri" w:hAnsi="Calibri" w:cs="Arial"/>
          <w:color w:val="000000" w:themeColor="text1"/>
          <w:spacing w:val="-4"/>
          <w:w w:val="105"/>
        </w:rPr>
      </w:pPr>
      <w:r w:rsidRPr="00C81FFA">
        <w:rPr>
          <w:rFonts w:ascii="Calibri" w:hAnsi="Calibri" w:cs="Arial"/>
          <w:color w:val="000000" w:themeColor="text1"/>
        </w:rPr>
        <w:t xml:space="preserve">Vous avez le droit d’introduire une réclamation auprès de la Commission nationale de l’informatique et des libertés (CNIL), autorité de contrôle en charge du respect des obligations en matière de protection des données à caractère personnel à l’adresse suivante : CNIL - </w:t>
      </w:r>
      <w:r w:rsidRPr="00C81FFA">
        <w:rPr>
          <w:rFonts w:ascii="Calibri" w:hAnsi="Calibri" w:cs="Arial"/>
          <w:color w:val="000000" w:themeColor="text1"/>
          <w:spacing w:val="-4"/>
          <w:w w:val="105"/>
        </w:rPr>
        <w:t>3, place Fontenoy –</w:t>
      </w:r>
      <w:r w:rsidR="003715ED">
        <w:rPr>
          <w:rFonts w:ascii="Calibri" w:hAnsi="Calibri" w:cs="Arial"/>
          <w:color w:val="000000" w:themeColor="text1"/>
          <w:spacing w:val="-4"/>
          <w:w w:val="105"/>
        </w:rPr>
        <w:t xml:space="preserve"> TSA 80715 – 75334 Paris cedex,</w:t>
      </w:r>
      <w:r w:rsidRPr="00C81FFA">
        <w:rPr>
          <w:rFonts w:ascii="Calibri" w:hAnsi="Calibri" w:cs="Arial"/>
          <w:color w:val="000000" w:themeColor="text1"/>
          <w:spacing w:val="-4"/>
          <w:w w:val="105"/>
        </w:rPr>
        <w:t xml:space="preserve"> site web : www.cnil.fr)</w:t>
      </w:r>
      <w:r w:rsidR="004D1BBA">
        <w:rPr>
          <w:rFonts w:ascii="Calibri" w:hAnsi="Calibri" w:cs="Arial"/>
          <w:color w:val="000000" w:themeColor="text1"/>
          <w:spacing w:val="-4"/>
          <w:w w:val="105"/>
        </w:rPr>
        <w:t>.</w:t>
      </w:r>
    </w:p>
    <w:sectPr w:rsidR="002E5D97" w:rsidRPr="004D1BBA" w:rsidSect="004C495B">
      <w:footerReference w:type="first" r:id="rId12"/>
      <w:pgSz w:w="11906" w:h="16838" w:code="9"/>
      <w:pgMar w:top="993" w:right="1418" w:bottom="709" w:left="1418" w:header="720" w:footer="720"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769EF" w14:textId="77777777" w:rsidR="006F7E4E" w:rsidRDefault="006F7E4E" w:rsidP="004C495B">
      <w:r>
        <w:separator/>
      </w:r>
    </w:p>
  </w:endnote>
  <w:endnote w:type="continuationSeparator" w:id="0">
    <w:p w14:paraId="7B771183" w14:textId="77777777" w:rsidR="006F7E4E" w:rsidRDefault="006F7E4E" w:rsidP="004C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F8608" w14:textId="39248A38" w:rsidR="0064183E" w:rsidRPr="0064183E" w:rsidRDefault="0064183E" w:rsidP="0064183E">
    <w:pPr>
      <w:pStyle w:val="Pieddepage"/>
      <w:jc w:val="both"/>
      <w:rPr>
        <w:rFonts w:ascii="Calibri" w:hAnsi="Calibri"/>
        <w:sz w:val="16"/>
        <w:szCs w:val="16"/>
      </w:rPr>
    </w:pPr>
    <w:r w:rsidRPr="0064183E">
      <w:rPr>
        <w:rFonts w:ascii="Calibri" w:hAnsi="Calibri"/>
        <w:sz w:val="16"/>
        <w:szCs w:val="16"/>
      </w:rPr>
      <w:t>CD93/ DINSI/DPO –mentions protection des données</w:t>
    </w:r>
    <w:r w:rsidRPr="0064183E">
      <w:rPr>
        <w:rFonts w:ascii="Calibri" w:hAnsi="Calibri"/>
        <w:sz w:val="16"/>
        <w:szCs w:val="16"/>
      </w:rPr>
      <w:tab/>
    </w:r>
    <w:r w:rsidRPr="0064183E">
      <w:rPr>
        <w:rFonts w:ascii="Calibri" w:hAnsi="Calibri"/>
        <w:sz w:val="16"/>
        <w:szCs w:val="16"/>
      </w:rPr>
      <w:tab/>
    </w:r>
    <w:sdt>
      <w:sdtPr>
        <w:rPr>
          <w:rFonts w:ascii="Calibri" w:hAnsi="Calibri"/>
          <w:sz w:val="16"/>
          <w:szCs w:val="16"/>
        </w:rPr>
        <w:id w:val="494153947"/>
        <w:docPartObj>
          <w:docPartGallery w:val="Page Numbers (Bottom of Page)"/>
          <w:docPartUnique/>
        </w:docPartObj>
      </w:sdtPr>
      <w:sdtEndPr/>
      <w:sdtContent>
        <w:r w:rsidRPr="0064183E">
          <w:rPr>
            <w:rFonts w:ascii="Calibri" w:hAnsi="Calibri"/>
            <w:sz w:val="16"/>
            <w:szCs w:val="16"/>
          </w:rPr>
          <w:fldChar w:fldCharType="begin"/>
        </w:r>
        <w:r w:rsidRPr="0064183E">
          <w:rPr>
            <w:rFonts w:ascii="Calibri" w:hAnsi="Calibri"/>
            <w:sz w:val="16"/>
            <w:szCs w:val="16"/>
          </w:rPr>
          <w:instrText>PAGE   \* MERGEFORMAT</w:instrText>
        </w:r>
        <w:r w:rsidRPr="0064183E">
          <w:rPr>
            <w:rFonts w:ascii="Calibri" w:hAnsi="Calibri"/>
            <w:sz w:val="16"/>
            <w:szCs w:val="16"/>
          </w:rPr>
          <w:fldChar w:fldCharType="separate"/>
        </w:r>
        <w:r w:rsidR="002F55AB">
          <w:rPr>
            <w:rFonts w:ascii="Calibri" w:hAnsi="Calibri"/>
            <w:noProof/>
            <w:sz w:val="16"/>
            <w:szCs w:val="16"/>
          </w:rPr>
          <w:t>1</w:t>
        </w:r>
        <w:r w:rsidRPr="0064183E">
          <w:rPr>
            <w:rFonts w:ascii="Calibri" w:hAnsi="Calibri"/>
            <w:sz w:val="16"/>
            <w:szCs w:val="16"/>
          </w:rPr>
          <w:fldChar w:fldCharType="end"/>
        </w:r>
      </w:sdtContent>
    </w:sdt>
  </w:p>
  <w:p w14:paraId="0C55A7B8" w14:textId="77777777" w:rsidR="0064183E" w:rsidRPr="0064183E" w:rsidRDefault="0064183E" w:rsidP="0064183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1B54C" w14:textId="77777777" w:rsidR="006F7E4E" w:rsidRDefault="006F7E4E" w:rsidP="004C495B">
      <w:r>
        <w:separator/>
      </w:r>
    </w:p>
  </w:footnote>
  <w:footnote w:type="continuationSeparator" w:id="0">
    <w:p w14:paraId="6F5BC04E" w14:textId="77777777" w:rsidR="006F7E4E" w:rsidRDefault="006F7E4E" w:rsidP="004C4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25AE0"/>
    <w:multiLevelType w:val="multilevel"/>
    <w:tmpl w:val="0698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17291"/>
    <w:multiLevelType w:val="multilevel"/>
    <w:tmpl w:val="015446D0"/>
    <w:lvl w:ilvl="0">
      <w:start w:val="1"/>
      <w:numFmt w:val="bullet"/>
      <w:lvlText w:val=""/>
      <w:lvlJc w:val="left"/>
      <w:pPr>
        <w:tabs>
          <w:tab w:val="num" w:pos="938"/>
        </w:tabs>
        <w:ind w:left="938" w:hanging="360"/>
      </w:pPr>
      <w:rPr>
        <w:rFonts w:ascii="Symbol" w:hAnsi="Symbol" w:hint="default"/>
        <w:sz w:val="20"/>
      </w:rPr>
    </w:lvl>
    <w:lvl w:ilvl="1" w:tentative="1">
      <w:start w:val="1"/>
      <w:numFmt w:val="bullet"/>
      <w:lvlText w:val="o"/>
      <w:lvlJc w:val="left"/>
      <w:pPr>
        <w:tabs>
          <w:tab w:val="num" w:pos="1658"/>
        </w:tabs>
        <w:ind w:left="1658" w:hanging="360"/>
      </w:pPr>
      <w:rPr>
        <w:rFonts w:ascii="Courier New" w:hAnsi="Courier New" w:hint="default"/>
        <w:sz w:val="20"/>
      </w:rPr>
    </w:lvl>
    <w:lvl w:ilvl="2" w:tentative="1">
      <w:start w:val="1"/>
      <w:numFmt w:val="bullet"/>
      <w:lvlText w:val=""/>
      <w:lvlJc w:val="left"/>
      <w:pPr>
        <w:tabs>
          <w:tab w:val="num" w:pos="2378"/>
        </w:tabs>
        <w:ind w:left="2378" w:hanging="360"/>
      </w:pPr>
      <w:rPr>
        <w:rFonts w:ascii="Wingdings" w:hAnsi="Wingdings" w:hint="default"/>
        <w:sz w:val="20"/>
      </w:rPr>
    </w:lvl>
    <w:lvl w:ilvl="3" w:tentative="1">
      <w:start w:val="1"/>
      <w:numFmt w:val="bullet"/>
      <w:lvlText w:val=""/>
      <w:lvlJc w:val="left"/>
      <w:pPr>
        <w:tabs>
          <w:tab w:val="num" w:pos="3098"/>
        </w:tabs>
        <w:ind w:left="3098" w:hanging="360"/>
      </w:pPr>
      <w:rPr>
        <w:rFonts w:ascii="Wingdings" w:hAnsi="Wingdings" w:hint="default"/>
        <w:sz w:val="20"/>
      </w:rPr>
    </w:lvl>
    <w:lvl w:ilvl="4" w:tentative="1">
      <w:start w:val="1"/>
      <w:numFmt w:val="bullet"/>
      <w:lvlText w:val=""/>
      <w:lvlJc w:val="left"/>
      <w:pPr>
        <w:tabs>
          <w:tab w:val="num" w:pos="3818"/>
        </w:tabs>
        <w:ind w:left="3818" w:hanging="360"/>
      </w:pPr>
      <w:rPr>
        <w:rFonts w:ascii="Wingdings" w:hAnsi="Wingdings" w:hint="default"/>
        <w:sz w:val="20"/>
      </w:rPr>
    </w:lvl>
    <w:lvl w:ilvl="5" w:tentative="1">
      <w:start w:val="1"/>
      <w:numFmt w:val="bullet"/>
      <w:lvlText w:val=""/>
      <w:lvlJc w:val="left"/>
      <w:pPr>
        <w:tabs>
          <w:tab w:val="num" w:pos="4538"/>
        </w:tabs>
        <w:ind w:left="4538" w:hanging="360"/>
      </w:pPr>
      <w:rPr>
        <w:rFonts w:ascii="Wingdings" w:hAnsi="Wingdings" w:hint="default"/>
        <w:sz w:val="20"/>
      </w:rPr>
    </w:lvl>
    <w:lvl w:ilvl="6" w:tentative="1">
      <w:start w:val="1"/>
      <w:numFmt w:val="bullet"/>
      <w:lvlText w:val=""/>
      <w:lvlJc w:val="left"/>
      <w:pPr>
        <w:tabs>
          <w:tab w:val="num" w:pos="5258"/>
        </w:tabs>
        <w:ind w:left="5258" w:hanging="360"/>
      </w:pPr>
      <w:rPr>
        <w:rFonts w:ascii="Wingdings" w:hAnsi="Wingdings" w:hint="default"/>
        <w:sz w:val="20"/>
      </w:rPr>
    </w:lvl>
    <w:lvl w:ilvl="7" w:tentative="1">
      <w:start w:val="1"/>
      <w:numFmt w:val="bullet"/>
      <w:lvlText w:val=""/>
      <w:lvlJc w:val="left"/>
      <w:pPr>
        <w:tabs>
          <w:tab w:val="num" w:pos="5978"/>
        </w:tabs>
        <w:ind w:left="5978" w:hanging="360"/>
      </w:pPr>
      <w:rPr>
        <w:rFonts w:ascii="Wingdings" w:hAnsi="Wingdings" w:hint="default"/>
        <w:sz w:val="20"/>
      </w:rPr>
    </w:lvl>
    <w:lvl w:ilvl="8" w:tentative="1">
      <w:start w:val="1"/>
      <w:numFmt w:val="bullet"/>
      <w:lvlText w:val=""/>
      <w:lvlJc w:val="left"/>
      <w:pPr>
        <w:tabs>
          <w:tab w:val="num" w:pos="6698"/>
        </w:tabs>
        <w:ind w:left="6698" w:hanging="360"/>
      </w:pPr>
      <w:rPr>
        <w:rFonts w:ascii="Wingdings" w:hAnsi="Wingdings" w:hint="default"/>
        <w:sz w:val="20"/>
      </w:rPr>
    </w:lvl>
  </w:abstractNum>
  <w:abstractNum w:abstractNumId="2" w15:restartNumberingAfterBreak="0">
    <w:nsid w:val="147034D6"/>
    <w:multiLevelType w:val="hybridMultilevel"/>
    <w:tmpl w:val="53568BA0"/>
    <w:lvl w:ilvl="0" w:tplc="040C000B">
      <w:start w:val="1"/>
      <w:numFmt w:val="bullet"/>
      <w:lvlText w:val=""/>
      <w:lvlJc w:val="left"/>
      <w:pPr>
        <w:ind w:left="1494" w:hanging="360"/>
      </w:pPr>
      <w:rPr>
        <w:rFonts w:ascii="Wingdings" w:hAnsi="Wingdings"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1A611E90"/>
    <w:multiLevelType w:val="hybridMultilevel"/>
    <w:tmpl w:val="726C3784"/>
    <w:lvl w:ilvl="0" w:tplc="B51EF69C">
      <w:start w:val="1"/>
      <w:numFmt w:val="bullet"/>
      <w:lvlText w:val="–"/>
      <w:lvlJc w:val="left"/>
      <w:pPr>
        <w:ind w:left="1800" w:hanging="360"/>
      </w:pPr>
      <w:rPr>
        <w:rFonts w:ascii="Times New Roman" w:hAnsi="Times New Roman" w:cs="Times New Roman"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15:restartNumberingAfterBreak="0">
    <w:nsid w:val="1B776242"/>
    <w:multiLevelType w:val="hybridMultilevel"/>
    <w:tmpl w:val="9886BBF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2B580FB0"/>
    <w:multiLevelType w:val="multilevel"/>
    <w:tmpl w:val="04FED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0352894"/>
    <w:multiLevelType w:val="hybridMultilevel"/>
    <w:tmpl w:val="F41CA1FC"/>
    <w:lvl w:ilvl="0" w:tplc="040C0003">
      <w:start w:val="1"/>
      <w:numFmt w:val="bullet"/>
      <w:lvlText w:val="o"/>
      <w:lvlJc w:val="left"/>
      <w:pPr>
        <w:ind w:left="153" w:hanging="360"/>
      </w:pPr>
      <w:rPr>
        <w:rFonts w:ascii="Courier New" w:hAnsi="Courier New" w:cs="Courier New"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7" w15:restartNumberingAfterBreak="0">
    <w:nsid w:val="37172257"/>
    <w:multiLevelType w:val="hybridMultilevel"/>
    <w:tmpl w:val="8E98E25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F53084"/>
    <w:multiLevelType w:val="hybridMultilevel"/>
    <w:tmpl w:val="048A7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1A3F49"/>
    <w:multiLevelType w:val="hybridMultilevel"/>
    <w:tmpl w:val="09BE36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9ED58F4"/>
    <w:multiLevelType w:val="hybridMultilevel"/>
    <w:tmpl w:val="7D40A17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15:restartNumberingAfterBreak="0">
    <w:nsid w:val="4BEF4821"/>
    <w:multiLevelType w:val="hybridMultilevel"/>
    <w:tmpl w:val="D318C42E"/>
    <w:lvl w:ilvl="0" w:tplc="B51EF69C">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2" w15:restartNumberingAfterBreak="0">
    <w:nsid w:val="4E3B6622"/>
    <w:multiLevelType w:val="hybridMultilevel"/>
    <w:tmpl w:val="EC1816FE"/>
    <w:lvl w:ilvl="0" w:tplc="040C000B">
      <w:start w:val="1"/>
      <w:numFmt w:val="bullet"/>
      <w:lvlText w:val=""/>
      <w:lvlJc w:val="left"/>
      <w:pPr>
        <w:ind w:left="1495"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E9F6301"/>
    <w:multiLevelType w:val="hybridMultilevel"/>
    <w:tmpl w:val="73982F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E73016"/>
    <w:multiLevelType w:val="hybridMultilevel"/>
    <w:tmpl w:val="5FF0081E"/>
    <w:lvl w:ilvl="0" w:tplc="00E84528">
      <w:numFmt w:val="bullet"/>
      <w:lvlText w:val=""/>
      <w:lvlJc w:val="left"/>
      <w:pPr>
        <w:ind w:left="360" w:hanging="360"/>
      </w:pPr>
      <w:rPr>
        <w:rFonts w:ascii="Symbol" w:eastAsia="Times New Roman" w:hAnsi="Symbol" w:cs="Calibri"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12"/>
  </w:num>
  <w:num w:numId="2">
    <w:abstractNumId w:val="2"/>
  </w:num>
  <w:num w:numId="3">
    <w:abstractNumId w:val="8"/>
  </w:num>
  <w:num w:numId="4">
    <w:abstractNumId w:val="9"/>
  </w:num>
  <w:num w:numId="5">
    <w:abstractNumId w:val="13"/>
  </w:num>
  <w:num w:numId="6">
    <w:abstractNumId w:val="10"/>
  </w:num>
  <w:num w:numId="7">
    <w:abstractNumId w:val="7"/>
  </w:num>
  <w:num w:numId="8">
    <w:abstractNumId w:val="4"/>
  </w:num>
  <w:num w:numId="9">
    <w:abstractNumId w:val="11"/>
  </w:num>
  <w:num w:numId="10">
    <w:abstractNumId w:val="3"/>
  </w:num>
  <w:num w:numId="1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08"/>
  <w:hyphenationZone w:val="425"/>
  <w:drawingGridHorizontalSpacing w:val="10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F09"/>
    <w:rsid w:val="00046D68"/>
    <w:rsid w:val="00053D1F"/>
    <w:rsid w:val="000B58D4"/>
    <w:rsid w:val="000C05A6"/>
    <w:rsid w:val="000C5867"/>
    <w:rsid w:val="000E7385"/>
    <w:rsid w:val="000F4005"/>
    <w:rsid w:val="00100F18"/>
    <w:rsid w:val="00112120"/>
    <w:rsid w:val="00140BB4"/>
    <w:rsid w:val="0018039F"/>
    <w:rsid w:val="00185005"/>
    <w:rsid w:val="001A24DF"/>
    <w:rsid w:val="001A33C6"/>
    <w:rsid w:val="001B0CE5"/>
    <w:rsid w:val="001B10C5"/>
    <w:rsid w:val="001B2944"/>
    <w:rsid w:val="001D5523"/>
    <w:rsid w:val="00200C1D"/>
    <w:rsid w:val="002178F5"/>
    <w:rsid w:val="0023665E"/>
    <w:rsid w:val="002550E1"/>
    <w:rsid w:val="0028284C"/>
    <w:rsid w:val="00292DB7"/>
    <w:rsid w:val="002C199D"/>
    <w:rsid w:val="002D22E9"/>
    <w:rsid w:val="002E4531"/>
    <w:rsid w:val="002E5D97"/>
    <w:rsid w:val="002F55AB"/>
    <w:rsid w:val="003026FA"/>
    <w:rsid w:val="00313B73"/>
    <w:rsid w:val="00342F3B"/>
    <w:rsid w:val="00356E83"/>
    <w:rsid w:val="003715ED"/>
    <w:rsid w:val="00385B43"/>
    <w:rsid w:val="0038745A"/>
    <w:rsid w:val="003B1E1D"/>
    <w:rsid w:val="003C0828"/>
    <w:rsid w:val="003C11B1"/>
    <w:rsid w:val="004064D1"/>
    <w:rsid w:val="00426D36"/>
    <w:rsid w:val="00441578"/>
    <w:rsid w:val="00443A1D"/>
    <w:rsid w:val="00451D0C"/>
    <w:rsid w:val="00490164"/>
    <w:rsid w:val="00493E57"/>
    <w:rsid w:val="00496E51"/>
    <w:rsid w:val="004978B8"/>
    <w:rsid w:val="004C495B"/>
    <w:rsid w:val="004D1BBA"/>
    <w:rsid w:val="004D2DF1"/>
    <w:rsid w:val="00530DBD"/>
    <w:rsid w:val="00563129"/>
    <w:rsid w:val="00574884"/>
    <w:rsid w:val="00595967"/>
    <w:rsid w:val="005965C0"/>
    <w:rsid w:val="005C0CDE"/>
    <w:rsid w:val="005C211D"/>
    <w:rsid w:val="005C63A5"/>
    <w:rsid w:val="005D20F6"/>
    <w:rsid w:val="00606F90"/>
    <w:rsid w:val="00634779"/>
    <w:rsid w:val="006347C0"/>
    <w:rsid w:val="0064183E"/>
    <w:rsid w:val="00661197"/>
    <w:rsid w:val="00681A49"/>
    <w:rsid w:val="006869A8"/>
    <w:rsid w:val="006A1DBB"/>
    <w:rsid w:val="006A40AE"/>
    <w:rsid w:val="006B2D6A"/>
    <w:rsid w:val="006B3CF6"/>
    <w:rsid w:val="006F11D1"/>
    <w:rsid w:val="006F7E4E"/>
    <w:rsid w:val="00751191"/>
    <w:rsid w:val="00781BA7"/>
    <w:rsid w:val="00793926"/>
    <w:rsid w:val="007F4C10"/>
    <w:rsid w:val="007F70FA"/>
    <w:rsid w:val="00800A65"/>
    <w:rsid w:val="008930AF"/>
    <w:rsid w:val="00897717"/>
    <w:rsid w:val="00931B0E"/>
    <w:rsid w:val="00933BDF"/>
    <w:rsid w:val="00937F78"/>
    <w:rsid w:val="0096020E"/>
    <w:rsid w:val="00981DF7"/>
    <w:rsid w:val="009846BF"/>
    <w:rsid w:val="00986551"/>
    <w:rsid w:val="009955D2"/>
    <w:rsid w:val="009A3926"/>
    <w:rsid w:val="009F39E4"/>
    <w:rsid w:val="009F7B34"/>
    <w:rsid w:val="00A46D10"/>
    <w:rsid w:val="00A531B6"/>
    <w:rsid w:val="00A61EEB"/>
    <w:rsid w:val="00A7567E"/>
    <w:rsid w:val="00A950D3"/>
    <w:rsid w:val="00B53704"/>
    <w:rsid w:val="00B65519"/>
    <w:rsid w:val="00B71234"/>
    <w:rsid w:val="00B71938"/>
    <w:rsid w:val="00B76F47"/>
    <w:rsid w:val="00BE011A"/>
    <w:rsid w:val="00C0264D"/>
    <w:rsid w:val="00C07543"/>
    <w:rsid w:val="00C4250C"/>
    <w:rsid w:val="00C81FFA"/>
    <w:rsid w:val="00C932C9"/>
    <w:rsid w:val="00CB5E73"/>
    <w:rsid w:val="00CB60A5"/>
    <w:rsid w:val="00CD7EC4"/>
    <w:rsid w:val="00CF2E2F"/>
    <w:rsid w:val="00D01831"/>
    <w:rsid w:val="00D069D5"/>
    <w:rsid w:val="00D12A4E"/>
    <w:rsid w:val="00D41AF2"/>
    <w:rsid w:val="00D52F90"/>
    <w:rsid w:val="00D6114E"/>
    <w:rsid w:val="00D749BA"/>
    <w:rsid w:val="00D82724"/>
    <w:rsid w:val="00D93E0B"/>
    <w:rsid w:val="00DA3465"/>
    <w:rsid w:val="00DA7880"/>
    <w:rsid w:val="00DB3396"/>
    <w:rsid w:val="00DE22D1"/>
    <w:rsid w:val="00E3124D"/>
    <w:rsid w:val="00E34EEC"/>
    <w:rsid w:val="00E51D84"/>
    <w:rsid w:val="00EA472C"/>
    <w:rsid w:val="00EB038F"/>
    <w:rsid w:val="00EB2474"/>
    <w:rsid w:val="00EC191F"/>
    <w:rsid w:val="00EE0E13"/>
    <w:rsid w:val="00EE306C"/>
    <w:rsid w:val="00F1374B"/>
    <w:rsid w:val="00F9086E"/>
    <w:rsid w:val="00FA2E0D"/>
    <w:rsid w:val="00FB668D"/>
    <w:rsid w:val="00FB7614"/>
    <w:rsid w:val="00FF3F09"/>
    <w:rsid w:val="00FF64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EE0F"/>
  <w15:docId w15:val="{F2B1B570-1B64-4358-A3B5-2323E96F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069D5"/>
    <w:pPr>
      <w:ind w:left="720"/>
      <w:contextualSpacing/>
    </w:pPr>
    <w:rPr>
      <w:rFonts w:ascii="Times New Roman" w:eastAsia="Times New Roman" w:hAnsi="Times New Roman" w:cs="Times New Roman"/>
      <w:sz w:val="20"/>
      <w:szCs w:val="20"/>
      <w:lang w:eastAsia="fr-FR"/>
    </w:rPr>
  </w:style>
  <w:style w:type="paragraph" w:styleId="Sous-titre">
    <w:name w:val="Subtitle"/>
    <w:basedOn w:val="Normal"/>
    <w:link w:val="Sous-titreCar"/>
    <w:qFormat/>
    <w:rsid w:val="00D069D5"/>
    <w:pPr>
      <w:jc w:val="center"/>
    </w:pPr>
    <w:rPr>
      <w:rFonts w:ascii="Times New Roman" w:eastAsia="Times New Roman" w:hAnsi="Times New Roman" w:cs="Times New Roman"/>
      <w:sz w:val="24"/>
      <w:szCs w:val="20"/>
      <w:lang w:eastAsia="fr-FR"/>
    </w:rPr>
  </w:style>
  <w:style w:type="character" w:customStyle="1" w:styleId="Sous-titreCar">
    <w:name w:val="Sous-titre Car"/>
    <w:basedOn w:val="Policepardfaut"/>
    <w:link w:val="Sous-titre"/>
    <w:rsid w:val="00D069D5"/>
    <w:rPr>
      <w:rFonts w:ascii="Times New Roman" w:eastAsia="Times New Roman" w:hAnsi="Times New Roman" w:cs="Times New Roman"/>
      <w:sz w:val="24"/>
      <w:szCs w:val="20"/>
      <w:lang w:eastAsia="fr-FR"/>
    </w:rPr>
  </w:style>
  <w:style w:type="paragraph" w:styleId="NormalWeb">
    <w:name w:val="Normal (Web)"/>
    <w:basedOn w:val="Normal"/>
    <w:uiPriority w:val="99"/>
    <w:unhideWhenUsed/>
    <w:rsid w:val="00793926"/>
    <w:rPr>
      <w:rFonts w:ascii="Times New Roman" w:hAnsi="Times New Roman" w:cs="Times New Roman"/>
      <w:sz w:val="24"/>
      <w:szCs w:val="24"/>
    </w:rPr>
  </w:style>
  <w:style w:type="character" w:styleId="lev">
    <w:name w:val="Strong"/>
    <w:basedOn w:val="Policepardfaut"/>
    <w:uiPriority w:val="22"/>
    <w:qFormat/>
    <w:rsid w:val="000B58D4"/>
    <w:rPr>
      <w:b/>
      <w:bCs/>
    </w:rPr>
  </w:style>
  <w:style w:type="paragraph" w:customStyle="1" w:styleId="Default">
    <w:name w:val="Default"/>
    <w:rsid w:val="00897717"/>
    <w:pPr>
      <w:autoSpaceDE w:val="0"/>
      <w:autoSpaceDN w:val="0"/>
      <w:adjustRightInd w:val="0"/>
    </w:pPr>
    <w:rPr>
      <w:rFonts w:ascii="Times New Roman" w:hAnsi="Times New Roman" w:cs="Times New Roman"/>
      <w:color w:val="000000"/>
      <w:sz w:val="24"/>
      <w:szCs w:val="24"/>
    </w:rPr>
  </w:style>
  <w:style w:type="character" w:styleId="Lienhypertexte">
    <w:name w:val="Hyperlink"/>
    <w:basedOn w:val="Policepardfaut"/>
    <w:uiPriority w:val="99"/>
    <w:rsid w:val="00606F90"/>
    <w:rPr>
      <w:color w:val="EB8803" w:themeColor="hyperlink"/>
      <w:u w:val="single"/>
    </w:rPr>
  </w:style>
  <w:style w:type="paragraph" w:customStyle="1" w:styleId="paragraph">
    <w:name w:val="paragraph"/>
    <w:basedOn w:val="Normal"/>
    <w:rsid w:val="00D12A4E"/>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D12A4E"/>
  </w:style>
  <w:style w:type="character" w:customStyle="1" w:styleId="eop">
    <w:name w:val="eop"/>
    <w:basedOn w:val="Policepardfaut"/>
    <w:rsid w:val="00D12A4E"/>
  </w:style>
  <w:style w:type="paragraph" w:styleId="En-tte">
    <w:name w:val="header"/>
    <w:basedOn w:val="Normal"/>
    <w:link w:val="En-tteCar"/>
    <w:uiPriority w:val="99"/>
    <w:unhideWhenUsed/>
    <w:rsid w:val="004C495B"/>
    <w:pPr>
      <w:tabs>
        <w:tab w:val="center" w:pos="4536"/>
        <w:tab w:val="right" w:pos="9072"/>
      </w:tabs>
    </w:pPr>
  </w:style>
  <w:style w:type="character" w:customStyle="1" w:styleId="En-tteCar">
    <w:name w:val="En-tête Car"/>
    <w:basedOn w:val="Policepardfaut"/>
    <w:link w:val="En-tte"/>
    <w:uiPriority w:val="99"/>
    <w:rsid w:val="004C495B"/>
  </w:style>
  <w:style w:type="paragraph" w:styleId="Pieddepage">
    <w:name w:val="footer"/>
    <w:basedOn w:val="Normal"/>
    <w:link w:val="PieddepageCar"/>
    <w:uiPriority w:val="99"/>
    <w:unhideWhenUsed/>
    <w:rsid w:val="004C495B"/>
    <w:pPr>
      <w:tabs>
        <w:tab w:val="center" w:pos="4536"/>
        <w:tab w:val="right" w:pos="9072"/>
      </w:tabs>
    </w:pPr>
  </w:style>
  <w:style w:type="character" w:customStyle="1" w:styleId="PieddepageCar">
    <w:name w:val="Pied de page Car"/>
    <w:basedOn w:val="Policepardfaut"/>
    <w:link w:val="Pieddepage"/>
    <w:uiPriority w:val="99"/>
    <w:rsid w:val="004C49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07022">
      <w:bodyDiv w:val="1"/>
      <w:marLeft w:val="0"/>
      <w:marRight w:val="0"/>
      <w:marTop w:val="0"/>
      <w:marBottom w:val="0"/>
      <w:divBdr>
        <w:top w:val="none" w:sz="0" w:space="0" w:color="auto"/>
        <w:left w:val="none" w:sz="0" w:space="0" w:color="auto"/>
        <w:bottom w:val="none" w:sz="0" w:space="0" w:color="auto"/>
        <w:right w:val="none" w:sz="0" w:space="0" w:color="auto"/>
      </w:divBdr>
    </w:div>
    <w:div w:id="405500042">
      <w:bodyDiv w:val="1"/>
      <w:marLeft w:val="0"/>
      <w:marRight w:val="0"/>
      <w:marTop w:val="0"/>
      <w:marBottom w:val="0"/>
      <w:divBdr>
        <w:top w:val="none" w:sz="0" w:space="0" w:color="auto"/>
        <w:left w:val="none" w:sz="0" w:space="0" w:color="auto"/>
        <w:bottom w:val="none" w:sz="0" w:space="0" w:color="auto"/>
        <w:right w:val="none" w:sz="0" w:space="0" w:color="auto"/>
      </w:divBdr>
    </w:div>
    <w:div w:id="582836414">
      <w:bodyDiv w:val="1"/>
      <w:marLeft w:val="0"/>
      <w:marRight w:val="0"/>
      <w:marTop w:val="0"/>
      <w:marBottom w:val="0"/>
      <w:divBdr>
        <w:top w:val="none" w:sz="0" w:space="0" w:color="auto"/>
        <w:left w:val="none" w:sz="0" w:space="0" w:color="auto"/>
        <w:bottom w:val="none" w:sz="0" w:space="0" w:color="auto"/>
        <w:right w:val="none" w:sz="0" w:space="0" w:color="auto"/>
      </w:divBdr>
    </w:div>
    <w:div w:id="805393128">
      <w:bodyDiv w:val="1"/>
      <w:marLeft w:val="0"/>
      <w:marRight w:val="0"/>
      <w:marTop w:val="0"/>
      <w:marBottom w:val="0"/>
      <w:divBdr>
        <w:top w:val="none" w:sz="0" w:space="0" w:color="auto"/>
        <w:left w:val="none" w:sz="0" w:space="0" w:color="auto"/>
        <w:bottom w:val="none" w:sz="0" w:space="0" w:color="auto"/>
        <w:right w:val="none" w:sz="0" w:space="0" w:color="auto"/>
      </w:divBdr>
    </w:div>
    <w:div w:id="1110049189">
      <w:bodyDiv w:val="1"/>
      <w:marLeft w:val="0"/>
      <w:marRight w:val="0"/>
      <w:marTop w:val="0"/>
      <w:marBottom w:val="0"/>
      <w:divBdr>
        <w:top w:val="none" w:sz="0" w:space="0" w:color="auto"/>
        <w:left w:val="none" w:sz="0" w:space="0" w:color="auto"/>
        <w:bottom w:val="none" w:sz="0" w:space="0" w:color="auto"/>
        <w:right w:val="none" w:sz="0" w:space="0" w:color="auto"/>
      </w:divBdr>
    </w:div>
    <w:div w:id="1620066425">
      <w:bodyDiv w:val="1"/>
      <w:marLeft w:val="0"/>
      <w:marRight w:val="0"/>
      <w:marTop w:val="0"/>
      <w:marBottom w:val="0"/>
      <w:divBdr>
        <w:top w:val="none" w:sz="0" w:space="0" w:color="auto"/>
        <w:left w:val="none" w:sz="0" w:space="0" w:color="auto"/>
        <w:bottom w:val="none" w:sz="0" w:space="0" w:color="auto"/>
        <w:right w:val="none" w:sz="0" w:space="0" w:color="auto"/>
      </w:divBdr>
    </w:div>
    <w:div w:id="17555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008864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seinesaintdenis.fr" TargetMode="External"/><Relationship Id="rId5" Type="http://schemas.openxmlformats.org/officeDocument/2006/relationships/webSettings" Target="webSettings.xml"/><Relationship Id="rId10" Type="http://schemas.openxmlformats.org/officeDocument/2006/relationships/hyperlink" Target="mailto:ejourdain@seinesaintdenis.fr" TargetMode="External"/><Relationship Id="rId4" Type="http://schemas.openxmlformats.org/officeDocument/2006/relationships/settings" Target="settings.xml"/><Relationship Id="rId9" Type="http://schemas.openxmlformats.org/officeDocument/2006/relationships/hyperlink" Target="http://eur-lex.europa.eu/legal-content/FR/TXT/?uri=CELEX:32016R0679" TargetMode="External"/><Relationship Id="rId14"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étro">
  <a:themeElements>
    <a:clrScheme name="Mé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é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é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2E1CB-A61A-F147-A3A2-B70F5B9D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919</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CG06</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mffoissy</dc:creator>
  <cp:lastModifiedBy>Griffond Max</cp:lastModifiedBy>
  <cp:revision>5</cp:revision>
  <cp:lastPrinted>2019-09-02T10:04:00Z</cp:lastPrinted>
  <dcterms:created xsi:type="dcterms:W3CDTF">2021-02-18T09:04:00Z</dcterms:created>
  <dcterms:modified xsi:type="dcterms:W3CDTF">2021-03-01T08:14:00Z</dcterms:modified>
</cp:coreProperties>
</file>